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1" w:rsidRDefault="00361271" w:rsidP="00361271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5315" cy="78232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EB" w:rsidRDefault="00CF3AEB" w:rsidP="00CF3AEB">
      <w:pPr>
        <w:jc w:val="center"/>
        <w:rPr>
          <w:rFonts w:ascii="Arial" w:hAnsi="Arial" w:cs="Arial"/>
          <w:b/>
          <w:spacing w:val="24"/>
          <w:sz w:val="40"/>
        </w:rPr>
      </w:pPr>
    </w:p>
    <w:p w:rsidR="00CF3AEB" w:rsidRDefault="00CF3AEB" w:rsidP="00CF3AEB">
      <w:pPr>
        <w:jc w:val="center"/>
        <w:rPr>
          <w:rFonts w:ascii="Arial" w:hAnsi="Arial" w:cs="Arial"/>
          <w:b/>
          <w:spacing w:val="24"/>
          <w:sz w:val="40"/>
        </w:rPr>
      </w:pPr>
      <w:r>
        <w:rPr>
          <w:rFonts w:ascii="Arial" w:hAnsi="Arial" w:cs="Arial"/>
          <w:b/>
          <w:spacing w:val="24"/>
          <w:sz w:val="40"/>
        </w:rPr>
        <w:t>Котельничская районная Дума</w:t>
      </w:r>
    </w:p>
    <w:p w:rsidR="00CF3AEB" w:rsidRDefault="00CF3AEB" w:rsidP="00CF3AEB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пятого созыва</w:t>
      </w:r>
    </w:p>
    <w:p w:rsidR="00CF3AEB" w:rsidRDefault="00CF3AEB" w:rsidP="00CF3AEB">
      <w:pPr>
        <w:jc w:val="center"/>
      </w:pPr>
    </w:p>
    <w:p w:rsidR="00CF3AEB" w:rsidRDefault="00CF3AEB" w:rsidP="00CF3AEB">
      <w:pPr>
        <w:jc w:val="center"/>
      </w:pPr>
    </w:p>
    <w:p w:rsidR="00CF3AEB" w:rsidRDefault="00CF3AEB" w:rsidP="00CF3AEB">
      <w:pPr>
        <w:jc w:val="center"/>
        <w:rPr>
          <w:rFonts w:ascii="Arial" w:hAnsi="Arial" w:cs="Arial"/>
          <w:b/>
          <w:spacing w:val="80"/>
          <w:sz w:val="36"/>
        </w:rPr>
      </w:pPr>
      <w:r>
        <w:rPr>
          <w:rFonts w:ascii="Arial" w:hAnsi="Arial" w:cs="Arial"/>
          <w:b/>
          <w:spacing w:val="80"/>
          <w:sz w:val="36"/>
        </w:rPr>
        <w:t>РЕШЕНИЕ</w:t>
      </w:r>
    </w:p>
    <w:p w:rsidR="00CF3AEB" w:rsidRDefault="00CF3AEB" w:rsidP="00CF3AEB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6383"/>
        <w:gridCol w:w="1590"/>
      </w:tblGrid>
      <w:tr w:rsidR="00CF3AEB" w:rsidTr="008A62A7">
        <w:trPr>
          <w:trHeight w:val="298"/>
        </w:trPr>
        <w:tc>
          <w:tcPr>
            <w:tcW w:w="1758" w:type="dxa"/>
            <w:tcBorders>
              <w:bottom w:val="single" w:sz="1" w:space="0" w:color="000000"/>
            </w:tcBorders>
          </w:tcPr>
          <w:p w:rsidR="00CF3AEB" w:rsidRDefault="00CF3AEB" w:rsidP="008A62A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CF3AEB" w:rsidRDefault="00CF3AEB" w:rsidP="008A62A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0" w:type="dxa"/>
            <w:tcBorders>
              <w:bottom w:val="single" w:sz="1" w:space="0" w:color="000000"/>
            </w:tcBorders>
          </w:tcPr>
          <w:p w:rsidR="00CF3AEB" w:rsidRDefault="00CF3AEB" w:rsidP="008A62A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3AEB" w:rsidTr="008A62A7">
        <w:trPr>
          <w:trHeight w:val="312"/>
        </w:trPr>
        <w:tc>
          <w:tcPr>
            <w:tcW w:w="1758" w:type="dxa"/>
          </w:tcPr>
          <w:p w:rsidR="00CF3AEB" w:rsidRDefault="00CF3AEB" w:rsidP="008A62A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CF3AEB" w:rsidRPr="009309BA" w:rsidRDefault="00CF3AEB" w:rsidP="008A62A7">
            <w:pPr>
              <w:pStyle w:val="a7"/>
              <w:snapToGrid w:val="0"/>
              <w:jc w:val="center"/>
              <w:rPr>
                <w:b/>
                <w:sz w:val="26"/>
                <w:szCs w:val="26"/>
              </w:rPr>
            </w:pPr>
            <w:r w:rsidRPr="009309BA">
              <w:rPr>
                <w:b/>
                <w:sz w:val="26"/>
                <w:szCs w:val="26"/>
              </w:rPr>
              <w:t>г. Котельнич</w:t>
            </w:r>
          </w:p>
        </w:tc>
        <w:tc>
          <w:tcPr>
            <w:tcW w:w="1590" w:type="dxa"/>
          </w:tcPr>
          <w:p w:rsidR="00CF3AEB" w:rsidRDefault="00CF3AEB" w:rsidP="008A62A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02557" w:rsidRDefault="00902557" w:rsidP="00902557">
      <w:pPr>
        <w:jc w:val="center"/>
      </w:pPr>
    </w:p>
    <w:p w:rsidR="00902557" w:rsidRDefault="00902557" w:rsidP="00902557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02557" w:rsidRPr="008206B6" w:rsidTr="00902557">
        <w:tc>
          <w:tcPr>
            <w:tcW w:w="900" w:type="dxa"/>
          </w:tcPr>
          <w:p w:rsidR="00902557" w:rsidRPr="008206B6" w:rsidRDefault="00902557" w:rsidP="00FE4FBC">
            <w:pPr>
              <w:pStyle w:val="a7"/>
              <w:snapToGrid w:val="0"/>
              <w:rPr>
                <w:sz w:val="26"/>
                <w:szCs w:val="26"/>
              </w:rPr>
            </w:pPr>
          </w:p>
        </w:tc>
        <w:tc>
          <w:tcPr>
            <w:tcW w:w="7035" w:type="dxa"/>
          </w:tcPr>
          <w:p w:rsidR="00902557" w:rsidRPr="008206B6" w:rsidRDefault="006F1ED2" w:rsidP="006F1ED2">
            <w:pPr>
              <w:pStyle w:val="a7"/>
              <w:snapToGrid w:val="0"/>
              <w:ind w:left="334"/>
              <w:jc w:val="center"/>
              <w:rPr>
                <w:b/>
                <w:bCs/>
                <w:sz w:val="26"/>
                <w:szCs w:val="26"/>
              </w:rPr>
            </w:pPr>
            <w:r w:rsidRPr="008206B6">
              <w:rPr>
                <w:b/>
                <w:bCs/>
                <w:sz w:val="26"/>
                <w:szCs w:val="26"/>
              </w:rPr>
              <w:t xml:space="preserve">Об ином </w:t>
            </w:r>
            <w:r w:rsidR="00902557" w:rsidRPr="008206B6">
              <w:rPr>
                <w:b/>
                <w:bCs/>
                <w:sz w:val="26"/>
                <w:szCs w:val="26"/>
              </w:rPr>
              <w:t>межбюджетном трансфер</w:t>
            </w:r>
            <w:r w:rsidRPr="008206B6">
              <w:rPr>
                <w:b/>
                <w:bCs/>
                <w:sz w:val="26"/>
                <w:szCs w:val="26"/>
              </w:rPr>
              <w:t xml:space="preserve">те бюджетам сельских поселений </w:t>
            </w:r>
            <w:r w:rsidR="00902557" w:rsidRPr="008206B6">
              <w:rPr>
                <w:b/>
                <w:bCs/>
                <w:sz w:val="26"/>
                <w:szCs w:val="26"/>
              </w:rPr>
              <w:t xml:space="preserve">на организацию временной занятости населения, </w:t>
            </w:r>
            <w:r w:rsidRPr="008206B6">
              <w:rPr>
                <w:b/>
                <w:bCs/>
                <w:sz w:val="26"/>
                <w:szCs w:val="26"/>
              </w:rPr>
              <w:t xml:space="preserve">направленную </w:t>
            </w:r>
            <w:r w:rsidR="009241E0" w:rsidRPr="008206B6">
              <w:rPr>
                <w:b/>
                <w:bCs/>
                <w:sz w:val="26"/>
                <w:szCs w:val="26"/>
              </w:rPr>
              <w:t xml:space="preserve">на борьбу с </w:t>
            </w:r>
            <w:r w:rsidR="00902557" w:rsidRPr="008206B6">
              <w:rPr>
                <w:b/>
                <w:bCs/>
                <w:sz w:val="26"/>
                <w:szCs w:val="26"/>
              </w:rPr>
              <w:t>борщевиком</w:t>
            </w:r>
          </w:p>
        </w:tc>
        <w:tc>
          <w:tcPr>
            <w:tcW w:w="1544" w:type="dxa"/>
          </w:tcPr>
          <w:p w:rsidR="00902557" w:rsidRPr="008206B6" w:rsidRDefault="00902557" w:rsidP="00FE4FBC">
            <w:pPr>
              <w:pStyle w:val="a7"/>
              <w:snapToGrid w:val="0"/>
              <w:rPr>
                <w:sz w:val="26"/>
                <w:szCs w:val="26"/>
              </w:rPr>
            </w:pPr>
          </w:p>
        </w:tc>
      </w:tr>
    </w:tbl>
    <w:p w:rsidR="00902557" w:rsidRPr="008206B6" w:rsidRDefault="00902557" w:rsidP="006F1ED2">
      <w:pPr>
        <w:spacing w:line="360" w:lineRule="auto"/>
        <w:rPr>
          <w:sz w:val="26"/>
          <w:szCs w:val="26"/>
        </w:rPr>
      </w:pPr>
    </w:p>
    <w:p w:rsidR="00902557" w:rsidRPr="008206B6" w:rsidRDefault="00902557" w:rsidP="006F1ED2">
      <w:pPr>
        <w:spacing w:line="360" w:lineRule="auto"/>
        <w:ind w:firstLine="709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На основании статьи 142.4 Бюджетного кодекса Российской Федерации, </w:t>
      </w:r>
      <w:r w:rsidR="002C2832" w:rsidRPr="008206B6">
        <w:rPr>
          <w:sz w:val="26"/>
          <w:szCs w:val="26"/>
        </w:rPr>
        <w:t xml:space="preserve">пункта 16 </w:t>
      </w:r>
      <w:r w:rsidRPr="008206B6">
        <w:rPr>
          <w:sz w:val="26"/>
          <w:szCs w:val="26"/>
        </w:rPr>
        <w:t>решения Котельничской районной Думы</w:t>
      </w:r>
      <w:r w:rsidR="002C2832" w:rsidRPr="008206B6">
        <w:rPr>
          <w:sz w:val="26"/>
          <w:szCs w:val="26"/>
        </w:rPr>
        <w:t xml:space="preserve"> от 19.12.2016 № 56</w:t>
      </w:r>
      <w:r w:rsidR="006F1ED2" w:rsidRPr="008206B6">
        <w:rPr>
          <w:sz w:val="26"/>
          <w:szCs w:val="26"/>
        </w:rPr>
        <w:t xml:space="preserve"> </w:t>
      </w:r>
      <w:r w:rsidR="002C2832" w:rsidRPr="008206B6">
        <w:rPr>
          <w:sz w:val="26"/>
          <w:szCs w:val="26"/>
        </w:rPr>
        <w:t>«О бюджете Котельничского муниципального района на 2017 и на плановый период 2018 и 2019 годов», Котельничская районная Дума РЕШИЛА</w:t>
      </w:r>
      <w:r w:rsidRPr="008206B6">
        <w:rPr>
          <w:sz w:val="26"/>
          <w:szCs w:val="26"/>
        </w:rPr>
        <w:t>:</w:t>
      </w:r>
    </w:p>
    <w:p w:rsidR="00902557" w:rsidRPr="008206B6" w:rsidRDefault="00902557" w:rsidP="006F1ED2">
      <w:pPr>
        <w:spacing w:line="360" w:lineRule="auto"/>
        <w:ind w:firstLine="709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1.Утвердить Порядок</w:t>
      </w:r>
      <w:r w:rsidRPr="008206B6">
        <w:rPr>
          <w:b/>
          <w:bCs/>
          <w:sz w:val="26"/>
          <w:szCs w:val="26"/>
        </w:rPr>
        <w:t xml:space="preserve"> </w:t>
      </w:r>
      <w:r w:rsidRPr="008206B6">
        <w:rPr>
          <w:sz w:val="26"/>
          <w:szCs w:val="26"/>
        </w:rPr>
        <w:t>предоставления иного межбюджетного трансферта бюджетам сельских поселений на организацию в</w:t>
      </w:r>
      <w:r w:rsidR="006F1ED2" w:rsidRPr="008206B6">
        <w:rPr>
          <w:sz w:val="26"/>
          <w:szCs w:val="26"/>
        </w:rPr>
        <w:t xml:space="preserve">ременной  занятости населения, </w:t>
      </w:r>
      <w:r w:rsidRPr="008206B6">
        <w:rPr>
          <w:sz w:val="26"/>
          <w:szCs w:val="26"/>
        </w:rPr>
        <w:t>напр</w:t>
      </w:r>
      <w:r w:rsidR="00151D86" w:rsidRPr="008206B6">
        <w:rPr>
          <w:sz w:val="26"/>
          <w:szCs w:val="26"/>
        </w:rPr>
        <w:t>авленную на борьбу с борщевиком согласно приложению № 1.</w:t>
      </w:r>
    </w:p>
    <w:p w:rsidR="002C2832" w:rsidRPr="008206B6" w:rsidRDefault="00902557" w:rsidP="006F1ED2">
      <w:pPr>
        <w:pStyle w:val="4"/>
        <w:shd w:val="clear" w:color="auto" w:fill="auto"/>
        <w:spacing w:line="360" w:lineRule="auto"/>
        <w:ind w:firstLine="709"/>
        <w:jc w:val="both"/>
      </w:pPr>
      <w:r w:rsidRPr="008206B6">
        <w:t xml:space="preserve">2.Утвердить </w:t>
      </w:r>
      <w:r w:rsidR="002C2832" w:rsidRPr="008206B6">
        <w:t>Форму Соглашения о предоставлении иного межбюджетного трансфер</w:t>
      </w:r>
      <w:r w:rsidR="006F1ED2" w:rsidRPr="008206B6">
        <w:t xml:space="preserve">та бюджетам сельских поселений </w:t>
      </w:r>
      <w:r w:rsidR="002C2832" w:rsidRPr="008206B6">
        <w:t>на организацию временной занятости населения, направленную на  борьбу с борщевиком</w:t>
      </w:r>
      <w:r w:rsidR="00151D86" w:rsidRPr="008206B6">
        <w:t xml:space="preserve"> согласно приложению №2</w:t>
      </w:r>
      <w:r w:rsidR="008065EB" w:rsidRPr="008206B6">
        <w:t>.</w:t>
      </w:r>
    </w:p>
    <w:p w:rsidR="00902557" w:rsidRPr="008206B6" w:rsidRDefault="002C2832" w:rsidP="006F1ED2">
      <w:pPr>
        <w:spacing w:line="360" w:lineRule="auto"/>
        <w:ind w:firstLine="709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3</w:t>
      </w:r>
      <w:r w:rsidR="00902557" w:rsidRPr="008206B6">
        <w:rPr>
          <w:sz w:val="26"/>
          <w:szCs w:val="26"/>
        </w:rPr>
        <w:t>.</w:t>
      </w:r>
      <w:r w:rsidRPr="008206B6">
        <w:rPr>
          <w:sz w:val="26"/>
          <w:szCs w:val="26"/>
        </w:rPr>
        <w:t xml:space="preserve"> Распределение суммы иного межбюджетного трансферта бюджетам сельских посе</w:t>
      </w:r>
      <w:r w:rsidR="006F1ED2" w:rsidRPr="008206B6">
        <w:rPr>
          <w:sz w:val="26"/>
          <w:szCs w:val="26"/>
        </w:rPr>
        <w:t xml:space="preserve">лений на организацию временной </w:t>
      </w:r>
      <w:r w:rsidRPr="008206B6">
        <w:rPr>
          <w:sz w:val="26"/>
          <w:szCs w:val="26"/>
        </w:rPr>
        <w:t>за</w:t>
      </w:r>
      <w:r w:rsidR="006F1ED2" w:rsidRPr="008206B6">
        <w:rPr>
          <w:sz w:val="26"/>
          <w:szCs w:val="26"/>
        </w:rPr>
        <w:t xml:space="preserve">нятости населения, </w:t>
      </w:r>
      <w:r w:rsidRPr="008206B6">
        <w:rPr>
          <w:sz w:val="26"/>
          <w:szCs w:val="26"/>
        </w:rPr>
        <w:t>направленную на борьбу с борщевиком поручить администрации Котельничского района (Черемискин С.Г.)</w:t>
      </w:r>
      <w:r w:rsidR="00151D86" w:rsidRPr="008206B6">
        <w:rPr>
          <w:sz w:val="26"/>
          <w:szCs w:val="26"/>
        </w:rPr>
        <w:t>.</w:t>
      </w:r>
    </w:p>
    <w:p w:rsidR="009241E0" w:rsidRPr="008206B6" w:rsidRDefault="008065EB" w:rsidP="006F1ED2">
      <w:pPr>
        <w:spacing w:line="360" w:lineRule="auto"/>
        <w:ind w:firstLine="709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4. Настоящее решение вступает в силу со дня его подписания.</w:t>
      </w:r>
    </w:p>
    <w:p w:rsidR="006F1ED2" w:rsidRPr="008206B6" w:rsidRDefault="006F1ED2" w:rsidP="006F1ED2">
      <w:pPr>
        <w:spacing w:line="360" w:lineRule="auto"/>
        <w:ind w:firstLine="709"/>
        <w:jc w:val="both"/>
        <w:rPr>
          <w:sz w:val="26"/>
          <w:szCs w:val="26"/>
        </w:rPr>
      </w:pPr>
    </w:p>
    <w:p w:rsidR="009241E0" w:rsidRPr="008206B6" w:rsidRDefault="009241E0" w:rsidP="00FE4FBC">
      <w:pPr>
        <w:tabs>
          <w:tab w:val="left" w:pos="8220"/>
        </w:tabs>
        <w:autoSpaceDN w:val="0"/>
        <w:adjustRightInd w:val="0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Председатель районной Думы                                                     </w:t>
      </w:r>
      <w:r w:rsidR="006F1ED2" w:rsidRPr="008206B6">
        <w:rPr>
          <w:sz w:val="26"/>
          <w:szCs w:val="26"/>
        </w:rPr>
        <w:t xml:space="preserve">        </w:t>
      </w:r>
      <w:r w:rsidRPr="008206B6">
        <w:rPr>
          <w:sz w:val="26"/>
          <w:szCs w:val="26"/>
        </w:rPr>
        <w:t xml:space="preserve"> </w:t>
      </w:r>
      <w:r w:rsidR="00151D86" w:rsidRPr="008206B6">
        <w:rPr>
          <w:sz w:val="26"/>
          <w:szCs w:val="26"/>
        </w:rPr>
        <w:t xml:space="preserve"> </w:t>
      </w:r>
      <w:r w:rsidRPr="008206B6">
        <w:rPr>
          <w:sz w:val="26"/>
          <w:szCs w:val="26"/>
        </w:rPr>
        <w:t>В. А. Банников</w:t>
      </w:r>
    </w:p>
    <w:p w:rsidR="009241E0" w:rsidRPr="008206B6" w:rsidRDefault="009241E0" w:rsidP="00FE4FBC">
      <w:pPr>
        <w:rPr>
          <w:sz w:val="26"/>
          <w:szCs w:val="26"/>
        </w:rPr>
      </w:pPr>
      <w:r w:rsidRPr="008206B6">
        <w:rPr>
          <w:sz w:val="26"/>
          <w:szCs w:val="26"/>
        </w:rPr>
        <w:t>«____»_____________  2017 г.</w:t>
      </w:r>
    </w:p>
    <w:p w:rsidR="009241E0" w:rsidRPr="008206B6" w:rsidRDefault="009241E0" w:rsidP="00FE4FBC">
      <w:pPr>
        <w:ind w:firstLine="709"/>
        <w:jc w:val="both"/>
        <w:rPr>
          <w:sz w:val="26"/>
          <w:szCs w:val="26"/>
        </w:rPr>
      </w:pPr>
    </w:p>
    <w:p w:rsidR="00902557" w:rsidRPr="008206B6" w:rsidRDefault="00902557" w:rsidP="00FE4FBC">
      <w:pPr>
        <w:rPr>
          <w:sz w:val="26"/>
          <w:szCs w:val="26"/>
        </w:rPr>
      </w:pPr>
    </w:p>
    <w:p w:rsidR="00CF3AEB" w:rsidRPr="008206B6" w:rsidRDefault="00CF3AEB" w:rsidP="00FE4FBC">
      <w:pPr>
        <w:tabs>
          <w:tab w:val="left" w:pos="7725"/>
        </w:tabs>
        <w:rPr>
          <w:sz w:val="26"/>
          <w:szCs w:val="26"/>
        </w:rPr>
      </w:pPr>
      <w:r w:rsidRPr="008206B6">
        <w:rPr>
          <w:sz w:val="26"/>
          <w:szCs w:val="26"/>
        </w:rPr>
        <w:t xml:space="preserve">Глава Котельничского района                                </w:t>
      </w:r>
      <w:r w:rsidR="006F1ED2" w:rsidRPr="008206B6">
        <w:rPr>
          <w:sz w:val="26"/>
          <w:szCs w:val="26"/>
        </w:rPr>
        <w:t xml:space="preserve">                          </w:t>
      </w:r>
      <w:r w:rsidR="008206B6">
        <w:rPr>
          <w:sz w:val="26"/>
          <w:szCs w:val="26"/>
        </w:rPr>
        <w:t xml:space="preserve">       </w:t>
      </w:r>
      <w:r w:rsidR="00151D86" w:rsidRPr="008206B6">
        <w:rPr>
          <w:sz w:val="26"/>
          <w:szCs w:val="26"/>
        </w:rPr>
        <w:t xml:space="preserve">  </w:t>
      </w:r>
      <w:r w:rsidR="006F1ED2" w:rsidRPr="008206B6">
        <w:rPr>
          <w:sz w:val="26"/>
          <w:szCs w:val="26"/>
        </w:rPr>
        <w:t>С. Г. Черемискин</w:t>
      </w:r>
    </w:p>
    <w:p w:rsidR="00CF3AEB" w:rsidRPr="008206B6" w:rsidRDefault="00CF3AEB" w:rsidP="009A69C6">
      <w:pPr>
        <w:tabs>
          <w:tab w:val="left" w:pos="8250"/>
        </w:tabs>
        <w:rPr>
          <w:sz w:val="26"/>
          <w:szCs w:val="26"/>
        </w:rPr>
      </w:pPr>
      <w:r w:rsidRPr="008206B6">
        <w:rPr>
          <w:sz w:val="26"/>
          <w:szCs w:val="26"/>
        </w:rPr>
        <w:t>«____» _____________ 2017 г.</w:t>
      </w:r>
    </w:p>
    <w:p w:rsidR="00CF3AEB" w:rsidRPr="008206B6" w:rsidRDefault="00CF3AEB" w:rsidP="00FE4FBC">
      <w:pPr>
        <w:rPr>
          <w:sz w:val="26"/>
          <w:szCs w:val="26"/>
        </w:rPr>
      </w:pPr>
    </w:p>
    <w:p w:rsidR="0024544E" w:rsidRPr="008206B6" w:rsidRDefault="0024544E" w:rsidP="0024544E">
      <w:pPr>
        <w:spacing w:line="360" w:lineRule="auto"/>
        <w:rPr>
          <w:sz w:val="26"/>
          <w:szCs w:val="26"/>
        </w:rPr>
      </w:pPr>
      <w:r w:rsidRPr="008206B6">
        <w:rPr>
          <w:sz w:val="26"/>
          <w:szCs w:val="26"/>
        </w:rPr>
        <w:t>ПОДГОТОВЛЕНО</w:t>
      </w:r>
    </w:p>
    <w:tbl>
      <w:tblPr>
        <w:tblW w:w="0" w:type="auto"/>
        <w:tblLayout w:type="fixed"/>
        <w:tblLook w:val="0000"/>
      </w:tblPr>
      <w:tblGrid>
        <w:gridCol w:w="3652"/>
        <w:gridCol w:w="2818"/>
        <w:gridCol w:w="3419"/>
      </w:tblGrid>
      <w:tr w:rsidR="0024544E" w:rsidRPr="008206B6" w:rsidTr="006F1ED2">
        <w:tc>
          <w:tcPr>
            <w:tcW w:w="3652" w:type="dxa"/>
          </w:tcPr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Управляющий делами администрации Котельничского района</w:t>
            </w:r>
          </w:p>
        </w:tc>
        <w:tc>
          <w:tcPr>
            <w:tcW w:w="2818" w:type="dxa"/>
          </w:tcPr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419" w:type="dxa"/>
            <w:vAlign w:val="bottom"/>
          </w:tcPr>
          <w:p w:rsidR="0024544E" w:rsidRPr="008206B6" w:rsidRDefault="006F1ED2" w:rsidP="008A62A7">
            <w:pPr>
              <w:snapToGrid w:val="0"/>
              <w:jc w:val="right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 xml:space="preserve">    </w:t>
            </w:r>
            <w:r w:rsidR="00151D86" w:rsidRPr="008206B6">
              <w:rPr>
                <w:sz w:val="26"/>
                <w:szCs w:val="26"/>
              </w:rPr>
              <w:t xml:space="preserve"> </w:t>
            </w:r>
            <w:r w:rsidRPr="008206B6">
              <w:rPr>
                <w:sz w:val="26"/>
                <w:szCs w:val="26"/>
              </w:rPr>
              <w:t xml:space="preserve">   </w:t>
            </w:r>
            <w:r w:rsidR="0024544E" w:rsidRPr="008206B6">
              <w:rPr>
                <w:sz w:val="26"/>
                <w:szCs w:val="26"/>
              </w:rPr>
              <w:t>Н. Н. Головкина</w:t>
            </w:r>
          </w:p>
        </w:tc>
      </w:tr>
    </w:tbl>
    <w:p w:rsidR="0024544E" w:rsidRPr="008206B6" w:rsidRDefault="0024544E" w:rsidP="0024544E">
      <w:pPr>
        <w:rPr>
          <w:sz w:val="26"/>
          <w:szCs w:val="26"/>
        </w:rPr>
      </w:pPr>
    </w:p>
    <w:p w:rsidR="00361271" w:rsidRPr="008206B6" w:rsidRDefault="00361271" w:rsidP="0024544E">
      <w:pPr>
        <w:rPr>
          <w:sz w:val="26"/>
          <w:szCs w:val="26"/>
        </w:rPr>
      </w:pPr>
      <w:r w:rsidRPr="008206B6">
        <w:rPr>
          <w:sz w:val="26"/>
          <w:szCs w:val="26"/>
        </w:rPr>
        <w:t>СОГЛАСОВАНО</w:t>
      </w:r>
    </w:p>
    <w:p w:rsidR="00361271" w:rsidRPr="008206B6" w:rsidRDefault="00361271" w:rsidP="0024544E">
      <w:pPr>
        <w:rPr>
          <w:sz w:val="26"/>
          <w:szCs w:val="26"/>
        </w:rPr>
      </w:pPr>
    </w:p>
    <w:p w:rsidR="00361271" w:rsidRPr="008206B6" w:rsidRDefault="00361271" w:rsidP="0024544E">
      <w:pPr>
        <w:rPr>
          <w:sz w:val="26"/>
          <w:szCs w:val="26"/>
        </w:rPr>
      </w:pPr>
      <w:r w:rsidRPr="008206B6">
        <w:rPr>
          <w:sz w:val="26"/>
          <w:szCs w:val="26"/>
        </w:rPr>
        <w:t xml:space="preserve">Заместитель главы </w:t>
      </w:r>
    </w:p>
    <w:p w:rsidR="00361271" w:rsidRPr="008206B6" w:rsidRDefault="00361271" w:rsidP="0024544E">
      <w:pPr>
        <w:rPr>
          <w:sz w:val="26"/>
          <w:szCs w:val="26"/>
        </w:rPr>
      </w:pPr>
      <w:r w:rsidRPr="008206B6">
        <w:rPr>
          <w:sz w:val="26"/>
          <w:szCs w:val="26"/>
        </w:rPr>
        <w:t>администрации района,</w:t>
      </w:r>
    </w:p>
    <w:p w:rsidR="00361271" w:rsidRPr="008206B6" w:rsidRDefault="00361271" w:rsidP="0024544E">
      <w:pPr>
        <w:rPr>
          <w:sz w:val="26"/>
          <w:szCs w:val="26"/>
        </w:rPr>
      </w:pPr>
      <w:r w:rsidRPr="008206B6">
        <w:rPr>
          <w:sz w:val="26"/>
          <w:szCs w:val="26"/>
        </w:rPr>
        <w:t xml:space="preserve">начальник </w:t>
      </w:r>
      <w:proofErr w:type="gramStart"/>
      <w:r w:rsidRPr="008206B6">
        <w:rPr>
          <w:sz w:val="26"/>
          <w:szCs w:val="26"/>
        </w:rPr>
        <w:t>финансового</w:t>
      </w:r>
      <w:proofErr w:type="gramEnd"/>
    </w:p>
    <w:p w:rsidR="00361271" w:rsidRPr="008206B6" w:rsidRDefault="00361271" w:rsidP="0024544E">
      <w:pPr>
        <w:rPr>
          <w:sz w:val="26"/>
          <w:szCs w:val="26"/>
        </w:rPr>
      </w:pPr>
      <w:r w:rsidRPr="008206B6">
        <w:rPr>
          <w:sz w:val="26"/>
          <w:szCs w:val="26"/>
        </w:rPr>
        <w:t xml:space="preserve">управления                                                               </w:t>
      </w:r>
      <w:r w:rsidR="009A69C6" w:rsidRPr="008206B6">
        <w:rPr>
          <w:sz w:val="26"/>
          <w:szCs w:val="26"/>
        </w:rPr>
        <w:t xml:space="preserve">                      </w:t>
      </w:r>
      <w:r w:rsidRPr="008206B6">
        <w:rPr>
          <w:sz w:val="26"/>
          <w:szCs w:val="26"/>
        </w:rPr>
        <w:t xml:space="preserve"> </w:t>
      </w:r>
      <w:r w:rsidR="006F1ED2" w:rsidRPr="008206B6">
        <w:rPr>
          <w:sz w:val="26"/>
          <w:szCs w:val="26"/>
        </w:rPr>
        <w:t xml:space="preserve">   </w:t>
      </w:r>
      <w:r w:rsidR="00151D86" w:rsidRPr="008206B6">
        <w:rPr>
          <w:sz w:val="26"/>
          <w:szCs w:val="26"/>
        </w:rPr>
        <w:t xml:space="preserve">  </w:t>
      </w:r>
      <w:r w:rsidR="006F1ED2" w:rsidRPr="008206B6">
        <w:rPr>
          <w:sz w:val="26"/>
          <w:szCs w:val="26"/>
        </w:rPr>
        <w:t xml:space="preserve">  </w:t>
      </w:r>
      <w:r w:rsidR="008206B6">
        <w:rPr>
          <w:sz w:val="26"/>
          <w:szCs w:val="26"/>
        </w:rPr>
        <w:t xml:space="preserve">       </w:t>
      </w:r>
      <w:r w:rsidR="006F1ED2" w:rsidRPr="008206B6">
        <w:rPr>
          <w:sz w:val="26"/>
          <w:szCs w:val="26"/>
        </w:rPr>
        <w:t xml:space="preserve">  </w:t>
      </w:r>
      <w:r w:rsidRPr="008206B6">
        <w:rPr>
          <w:sz w:val="26"/>
          <w:szCs w:val="26"/>
        </w:rPr>
        <w:t>С.Н. Коротаева</w:t>
      </w:r>
    </w:p>
    <w:p w:rsidR="00361271" w:rsidRPr="008206B6" w:rsidRDefault="00361271" w:rsidP="0024544E">
      <w:pPr>
        <w:rPr>
          <w:sz w:val="26"/>
          <w:szCs w:val="26"/>
        </w:rPr>
      </w:pPr>
    </w:p>
    <w:p w:rsidR="00361271" w:rsidRPr="008206B6" w:rsidRDefault="00361271" w:rsidP="0024544E">
      <w:pPr>
        <w:rPr>
          <w:sz w:val="26"/>
          <w:szCs w:val="26"/>
        </w:rPr>
      </w:pPr>
    </w:p>
    <w:p w:rsidR="0024544E" w:rsidRPr="008206B6" w:rsidRDefault="0024544E" w:rsidP="0024544E">
      <w:pPr>
        <w:spacing w:line="360" w:lineRule="auto"/>
        <w:rPr>
          <w:sz w:val="26"/>
          <w:szCs w:val="26"/>
        </w:rPr>
      </w:pPr>
      <w:r w:rsidRPr="008206B6">
        <w:rPr>
          <w:sz w:val="26"/>
          <w:szCs w:val="26"/>
        </w:rPr>
        <w:t>Правовая и антикоррупционная экспертиза:</w:t>
      </w:r>
    </w:p>
    <w:p w:rsidR="0024544E" w:rsidRPr="008206B6" w:rsidRDefault="0024544E" w:rsidP="0024544E">
      <w:pPr>
        <w:ind w:firstLine="709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Текст Решения и приложения к нему действующему законодательству </w:t>
      </w:r>
      <w:proofErr w:type="gramStart"/>
      <w:r w:rsidRPr="008206B6">
        <w:rPr>
          <w:sz w:val="26"/>
          <w:szCs w:val="26"/>
        </w:rPr>
        <w:t>СООТВЕТСТВУЮТ</w:t>
      </w:r>
      <w:proofErr w:type="gramEnd"/>
      <w:r w:rsidRPr="008206B6">
        <w:rPr>
          <w:sz w:val="26"/>
          <w:szCs w:val="26"/>
        </w:rPr>
        <w:t xml:space="preserve"> / НЕ СООТВЕТСТВУЮТ (подчеркнуть).</w:t>
      </w:r>
    </w:p>
    <w:tbl>
      <w:tblPr>
        <w:tblW w:w="10031" w:type="dxa"/>
        <w:tblLayout w:type="fixed"/>
        <w:tblLook w:val="0000"/>
      </w:tblPr>
      <w:tblGrid>
        <w:gridCol w:w="3794"/>
        <w:gridCol w:w="2660"/>
        <w:gridCol w:w="3577"/>
      </w:tblGrid>
      <w:tr w:rsidR="0024544E" w:rsidRPr="008206B6" w:rsidTr="006F1ED2">
        <w:tc>
          <w:tcPr>
            <w:tcW w:w="3794" w:type="dxa"/>
          </w:tcPr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</w:p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Главный специалист, юрисконсульт администрации</w:t>
            </w:r>
          </w:p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Котельничского района</w:t>
            </w:r>
          </w:p>
        </w:tc>
        <w:tc>
          <w:tcPr>
            <w:tcW w:w="2660" w:type="dxa"/>
            <w:vAlign w:val="bottom"/>
          </w:tcPr>
          <w:p w:rsidR="0024544E" w:rsidRPr="008206B6" w:rsidRDefault="0024544E" w:rsidP="008A62A7">
            <w:pPr>
              <w:snapToGrid w:val="0"/>
              <w:jc w:val="right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3577" w:type="dxa"/>
            <w:vAlign w:val="bottom"/>
          </w:tcPr>
          <w:p w:rsidR="0024544E" w:rsidRPr="008206B6" w:rsidRDefault="0024544E" w:rsidP="008A62A7">
            <w:pPr>
              <w:pStyle w:val="3"/>
              <w:snapToGrid w:val="0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8206B6">
              <w:rPr>
                <w:rFonts w:ascii="Times New Roman" w:hAnsi="Times New Roman"/>
                <w:b w:val="0"/>
              </w:rPr>
              <w:t xml:space="preserve"> </w:t>
            </w:r>
            <w:r w:rsidR="006F1ED2" w:rsidRPr="008206B6">
              <w:rPr>
                <w:rFonts w:ascii="Times New Roman" w:hAnsi="Times New Roman"/>
                <w:b w:val="0"/>
              </w:rPr>
              <w:t xml:space="preserve"> </w:t>
            </w:r>
            <w:r w:rsidRPr="008206B6">
              <w:rPr>
                <w:rFonts w:ascii="Times New Roman" w:hAnsi="Times New Roman"/>
                <w:b w:val="0"/>
              </w:rPr>
              <w:t>Е. В. Кулакова</w:t>
            </w:r>
          </w:p>
        </w:tc>
      </w:tr>
    </w:tbl>
    <w:p w:rsidR="0024544E" w:rsidRPr="008206B6" w:rsidRDefault="0024544E" w:rsidP="0024544E">
      <w:pPr>
        <w:rPr>
          <w:sz w:val="26"/>
          <w:szCs w:val="26"/>
        </w:rPr>
      </w:pPr>
    </w:p>
    <w:p w:rsidR="0024544E" w:rsidRPr="008206B6" w:rsidRDefault="0024544E" w:rsidP="0024544E">
      <w:pPr>
        <w:ind w:firstLine="720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Уставу Котельничского муниципального района, Регламенту Котельничской районной Думы, внутренним документам Котельничской районной Думы </w:t>
      </w:r>
      <w:proofErr w:type="gramStart"/>
      <w:r w:rsidRPr="008206B6">
        <w:rPr>
          <w:sz w:val="26"/>
          <w:szCs w:val="26"/>
        </w:rPr>
        <w:t>СООТВЕТСТВУЕТ</w:t>
      </w:r>
      <w:proofErr w:type="gramEnd"/>
      <w:r w:rsidRPr="008206B6">
        <w:rPr>
          <w:sz w:val="26"/>
          <w:szCs w:val="26"/>
        </w:rPr>
        <w:t xml:space="preserve"> / НЕ СООТВЕТСТВУЕТ (подчеркнуть).</w:t>
      </w:r>
      <w:r w:rsidRPr="008206B6">
        <w:rPr>
          <w:sz w:val="26"/>
          <w:szCs w:val="26"/>
        </w:rPr>
        <w:tab/>
      </w:r>
      <w:r w:rsidRPr="008206B6">
        <w:rPr>
          <w:sz w:val="26"/>
          <w:szCs w:val="26"/>
        </w:rPr>
        <w:tab/>
      </w:r>
      <w:r w:rsidRPr="008206B6">
        <w:rPr>
          <w:sz w:val="26"/>
          <w:szCs w:val="26"/>
        </w:rPr>
        <w:tab/>
      </w:r>
      <w:r w:rsidRPr="008206B6">
        <w:rPr>
          <w:sz w:val="26"/>
          <w:szCs w:val="26"/>
        </w:rPr>
        <w:tab/>
      </w:r>
    </w:p>
    <w:p w:rsidR="0024544E" w:rsidRPr="008206B6" w:rsidRDefault="0024544E" w:rsidP="0024544E">
      <w:pPr>
        <w:rPr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2660"/>
        <w:gridCol w:w="3435"/>
      </w:tblGrid>
      <w:tr w:rsidR="0024544E" w:rsidRPr="008206B6" w:rsidTr="008A62A7">
        <w:tc>
          <w:tcPr>
            <w:tcW w:w="3794" w:type="dxa"/>
          </w:tcPr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</w:p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 xml:space="preserve">Главный специалист по правовым вопросам аппарата </w:t>
            </w:r>
          </w:p>
          <w:p w:rsidR="0024544E" w:rsidRPr="008206B6" w:rsidRDefault="0024544E" w:rsidP="008A62A7">
            <w:pPr>
              <w:snapToGrid w:val="0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Котельничской районной думы</w:t>
            </w:r>
          </w:p>
        </w:tc>
        <w:tc>
          <w:tcPr>
            <w:tcW w:w="2660" w:type="dxa"/>
            <w:vAlign w:val="bottom"/>
          </w:tcPr>
          <w:p w:rsidR="0024544E" w:rsidRPr="008206B6" w:rsidRDefault="0024544E" w:rsidP="008A62A7">
            <w:pPr>
              <w:snapToGrid w:val="0"/>
              <w:jc w:val="right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24544E" w:rsidRPr="008206B6" w:rsidRDefault="0024544E" w:rsidP="008A62A7">
            <w:pPr>
              <w:pStyle w:val="3"/>
              <w:snapToGrid w:val="0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  <w:r w:rsidRPr="008206B6">
              <w:rPr>
                <w:rFonts w:ascii="Times New Roman" w:hAnsi="Times New Roman"/>
                <w:b w:val="0"/>
              </w:rPr>
              <w:t xml:space="preserve">      </w:t>
            </w:r>
          </w:p>
        </w:tc>
      </w:tr>
    </w:tbl>
    <w:p w:rsidR="00CF3AEB" w:rsidRPr="008206B6" w:rsidRDefault="00CF3AEB" w:rsidP="00CF3AEB">
      <w:pPr>
        <w:rPr>
          <w:sz w:val="26"/>
          <w:szCs w:val="26"/>
        </w:rPr>
      </w:pPr>
    </w:p>
    <w:p w:rsidR="00902557" w:rsidRPr="008206B6" w:rsidRDefault="00902557" w:rsidP="00902557">
      <w:pPr>
        <w:rPr>
          <w:sz w:val="26"/>
          <w:szCs w:val="26"/>
        </w:rPr>
      </w:pPr>
    </w:p>
    <w:p w:rsidR="00B914C3" w:rsidRPr="008206B6" w:rsidRDefault="00F12D54" w:rsidP="006F1ED2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>Разослать: управление финансов администрации района – 1, управление делами администрации района</w:t>
      </w:r>
      <w:r w:rsidR="00AB0568">
        <w:rPr>
          <w:sz w:val="26"/>
          <w:szCs w:val="26"/>
        </w:rPr>
        <w:t>-1</w:t>
      </w:r>
      <w:r w:rsidRPr="008206B6">
        <w:rPr>
          <w:sz w:val="26"/>
          <w:szCs w:val="26"/>
        </w:rPr>
        <w:t>,</w:t>
      </w:r>
      <w:r w:rsidR="00AB0568">
        <w:rPr>
          <w:sz w:val="26"/>
          <w:szCs w:val="26"/>
        </w:rPr>
        <w:t xml:space="preserve"> бухгалтерия администрации района, </w:t>
      </w:r>
      <w:r w:rsidRPr="008206B6">
        <w:rPr>
          <w:sz w:val="26"/>
          <w:szCs w:val="26"/>
        </w:rPr>
        <w:t xml:space="preserve"> администрации сельских поселений.</w:t>
      </w:r>
    </w:p>
    <w:p w:rsidR="00022A14" w:rsidRPr="008206B6" w:rsidRDefault="00022A14" w:rsidP="006F1ED2">
      <w:pPr>
        <w:ind w:left="5812"/>
        <w:rPr>
          <w:sz w:val="26"/>
          <w:szCs w:val="26"/>
        </w:rPr>
      </w:pPr>
    </w:p>
    <w:p w:rsidR="00022A14" w:rsidRPr="008206B6" w:rsidRDefault="00022A14" w:rsidP="006F1ED2">
      <w:pPr>
        <w:ind w:left="5812"/>
        <w:rPr>
          <w:sz w:val="26"/>
          <w:szCs w:val="26"/>
        </w:rPr>
      </w:pPr>
    </w:p>
    <w:p w:rsidR="007C58EA" w:rsidRPr="008206B6" w:rsidRDefault="007C58EA" w:rsidP="006F1ED2">
      <w:pPr>
        <w:ind w:left="5812"/>
        <w:rPr>
          <w:sz w:val="26"/>
          <w:szCs w:val="26"/>
        </w:rPr>
      </w:pPr>
    </w:p>
    <w:p w:rsidR="007C58EA" w:rsidRPr="008206B6" w:rsidRDefault="007C58EA" w:rsidP="006F1ED2">
      <w:pPr>
        <w:ind w:left="5812"/>
        <w:rPr>
          <w:sz w:val="26"/>
          <w:szCs w:val="26"/>
        </w:rPr>
      </w:pPr>
    </w:p>
    <w:p w:rsidR="00022A14" w:rsidRDefault="00022A14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8206B6" w:rsidRDefault="008206B6" w:rsidP="006F1ED2">
      <w:pPr>
        <w:ind w:left="5812"/>
        <w:rPr>
          <w:sz w:val="26"/>
          <w:szCs w:val="26"/>
        </w:rPr>
      </w:pPr>
    </w:p>
    <w:p w:rsidR="007D66BB" w:rsidRDefault="007D66BB" w:rsidP="006F1ED2">
      <w:pPr>
        <w:ind w:left="5812"/>
        <w:rPr>
          <w:sz w:val="26"/>
          <w:szCs w:val="26"/>
        </w:rPr>
      </w:pPr>
    </w:p>
    <w:p w:rsidR="008206B6" w:rsidRPr="008206B6" w:rsidRDefault="008206B6" w:rsidP="006F1ED2">
      <w:pPr>
        <w:ind w:left="5812"/>
        <w:rPr>
          <w:sz w:val="26"/>
          <w:szCs w:val="26"/>
        </w:rPr>
      </w:pPr>
    </w:p>
    <w:p w:rsidR="00902557" w:rsidRPr="008206B6" w:rsidRDefault="00902557" w:rsidP="006F1ED2">
      <w:pPr>
        <w:ind w:left="5812"/>
        <w:rPr>
          <w:sz w:val="26"/>
          <w:szCs w:val="26"/>
        </w:rPr>
      </w:pPr>
      <w:r w:rsidRPr="008206B6">
        <w:rPr>
          <w:sz w:val="26"/>
          <w:szCs w:val="26"/>
        </w:rPr>
        <w:t>Приложение</w:t>
      </w:r>
      <w:r w:rsidR="00CF3A77" w:rsidRPr="008206B6">
        <w:rPr>
          <w:sz w:val="26"/>
          <w:szCs w:val="26"/>
        </w:rPr>
        <w:t xml:space="preserve"> №1</w:t>
      </w:r>
    </w:p>
    <w:p w:rsidR="006F1ED2" w:rsidRPr="008206B6" w:rsidRDefault="006F1ED2" w:rsidP="006F1ED2">
      <w:pPr>
        <w:ind w:left="5812"/>
        <w:rPr>
          <w:sz w:val="26"/>
          <w:szCs w:val="26"/>
        </w:rPr>
      </w:pPr>
    </w:p>
    <w:p w:rsidR="00902557" w:rsidRPr="008206B6" w:rsidRDefault="00902557" w:rsidP="006F1ED2">
      <w:pPr>
        <w:ind w:left="5812"/>
        <w:rPr>
          <w:sz w:val="26"/>
          <w:szCs w:val="26"/>
        </w:rPr>
      </w:pPr>
      <w:r w:rsidRPr="008206B6">
        <w:rPr>
          <w:sz w:val="26"/>
          <w:szCs w:val="26"/>
        </w:rPr>
        <w:t>УТВЕРЖДЕН</w:t>
      </w:r>
    </w:p>
    <w:p w:rsidR="00902557" w:rsidRPr="008206B6" w:rsidRDefault="00902557" w:rsidP="006F1ED2">
      <w:pPr>
        <w:ind w:left="5812"/>
        <w:rPr>
          <w:sz w:val="26"/>
          <w:szCs w:val="26"/>
        </w:rPr>
      </w:pPr>
    </w:p>
    <w:p w:rsidR="002C2832" w:rsidRPr="008206B6" w:rsidRDefault="002C2832" w:rsidP="006F1ED2">
      <w:pPr>
        <w:ind w:left="5812"/>
        <w:rPr>
          <w:sz w:val="26"/>
          <w:szCs w:val="26"/>
        </w:rPr>
      </w:pPr>
      <w:r w:rsidRPr="008206B6">
        <w:rPr>
          <w:sz w:val="26"/>
          <w:szCs w:val="26"/>
        </w:rPr>
        <w:t xml:space="preserve">решением Котельничской </w:t>
      </w:r>
    </w:p>
    <w:p w:rsidR="00902557" w:rsidRPr="008206B6" w:rsidRDefault="006F1ED2" w:rsidP="006F1ED2">
      <w:pPr>
        <w:ind w:left="5812"/>
        <w:rPr>
          <w:sz w:val="26"/>
          <w:szCs w:val="26"/>
        </w:rPr>
      </w:pPr>
      <w:r w:rsidRPr="008206B6">
        <w:rPr>
          <w:sz w:val="26"/>
          <w:szCs w:val="26"/>
        </w:rPr>
        <w:t xml:space="preserve">районной </w:t>
      </w:r>
      <w:r w:rsidR="002C2832" w:rsidRPr="008206B6">
        <w:rPr>
          <w:sz w:val="26"/>
          <w:szCs w:val="26"/>
        </w:rPr>
        <w:t>Думы</w:t>
      </w:r>
    </w:p>
    <w:p w:rsidR="00902557" w:rsidRPr="008206B6" w:rsidRDefault="00902557" w:rsidP="006F1ED2">
      <w:pPr>
        <w:ind w:left="5812"/>
        <w:rPr>
          <w:sz w:val="26"/>
          <w:szCs w:val="26"/>
        </w:rPr>
      </w:pPr>
      <w:proofErr w:type="spellStart"/>
      <w:r w:rsidRPr="008206B6">
        <w:rPr>
          <w:sz w:val="26"/>
          <w:szCs w:val="26"/>
        </w:rPr>
        <w:t>от_____________№</w:t>
      </w:r>
      <w:proofErr w:type="spellEnd"/>
      <w:r w:rsidRPr="008206B6">
        <w:rPr>
          <w:sz w:val="26"/>
          <w:szCs w:val="26"/>
        </w:rPr>
        <w:t>___________</w:t>
      </w:r>
    </w:p>
    <w:p w:rsidR="00902557" w:rsidRPr="008206B6" w:rsidRDefault="00902557" w:rsidP="006F1ED2">
      <w:pPr>
        <w:ind w:left="5812"/>
        <w:rPr>
          <w:sz w:val="26"/>
          <w:szCs w:val="26"/>
        </w:rPr>
      </w:pPr>
    </w:p>
    <w:p w:rsidR="00902557" w:rsidRPr="008206B6" w:rsidRDefault="00902557" w:rsidP="00902557">
      <w:pPr>
        <w:rPr>
          <w:sz w:val="26"/>
          <w:szCs w:val="26"/>
        </w:rPr>
      </w:pPr>
    </w:p>
    <w:p w:rsidR="00902557" w:rsidRPr="008206B6" w:rsidRDefault="00902557" w:rsidP="00021B4E">
      <w:pPr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ПОРЯДОК</w:t>
      </w:r>
    </w:p>
    <w:p w:rsidR="00902557" w:rsidRPr="008206B6" w:rsidRDefault="00902557" w:rsidP="00021B4E">
      <w:pPr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 xml:space="preserve">предоставления </w:t>
      </w:r>
      <w:r w:rsidR="00AB0568">
        <w:rPr>
          <w:b/>
          <w:sz w:val="26"/>
          <w:szCs w:val="26"/>
        </w:rPr>
        <w:t>иного межбюджетного трансферта</w:t>
      </w:r>
      <w:r w:rsidRPr="008206B6">
        <w:rPr>
          <w:b/>
          <w:sz w:val="26"/>
          <w:szCs w:val="26"/>
        </w:rPr>
        <w:t xml:space="preserve"> бюджетам сельских посе</w:t>
      </w:r>
      <w:r w:rsidR="006F1ED2" w:rsidRPr="008206B6">
        <w:rPr>
          <w:b/>
          <w:sz w:val="26"/>
          <w:szCs w:val="26"/>
        </w:rPr>
        <w:t xml:space="preserve">лений на организацию временной </w:t>
      </w:r>
      <w:r w:rsidRPr="008206B6">
        <w:rPr>
          <w:b/>
          <w:sz w:val="26"/>
          <w:szCs w:val="26"/>
        </w:rPr>
        <w:t>занятости населения</w:t>
      </w:r>
      <w:r w:rsidR="006F1ED2" w:rsidRPr="008206B6">
        <w:rPr>
          <w:b/>
          <w:sz w:val="26"/>
          <w:szCs w:val="26"/>
        </w:rPr>
        <w:t>,</w:t>
      </w:r>
      <w:r w:rsidRPr="008206B6">
        <w:rPr>
          <w:b/>
          <w:sz w:val="26"/>
          <w:szCs w:val="26"/>
        </w:rPr>
        <w:t xml:space="preserve"> направленную на борьбу с борщевиком</w:t>
      </w:r>
    </w:p>
    <w:p w:rsidR="00902557" w:rsidRPr="008206B6" w:rsidRDefault="00902557" w:rsidP="00021B4E">
      <w:pPr>
        <w:jc w:val="both"/>
        <w:rPr>
          <w:sz w:val="26"/>
          <w:szCs w:val="26"/>
        </w:rPr>
      </w:pPr>
    </w:p>
    <w:p w:rsidR="00902557" w:rsidRPr="008206B6" w:rsidRDefault="006F1ED2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 xml:space="preserve">1. Настоящий Порядок определяет </w:t>
      </w:r>
      <w:r w:rsidR="00902557" w:rsidRPr="008206B6">
        <w:rPr>
          <w:sz w:val="26"/>
          <w:szCs w:val="26"/>
        </w:rPr>
        <w:t xml:space="preserve">правила предоставления </w:t>
      </w:r>
      <w:r w:rsidR="00AF6892" w:rsidRPr="008206B6">
        <w:rPr>
          <w:sz w:val="26"/>
          <w:szCs w:val="26"/>
        </w:rPr>
        <w:t>из бюджета муниципального образования Котельничский муниципаль</w:t>
      </w:r>
      <w:r w:rsidR="00AB0568">
        <w:rPr>
          <w:sz w:val="26"/>
          <w:szCs w:val="26"/>
        </w:rPr>
        <w:t>ный район Кировской области иного межбюджетного</w:t>
      </w:r>
      <w:r w:rsidR="00902557" w:rsidRPr="008206B6">
        <w:rPr>
          <w:sz w:val="26"/>
          <w:szCs w:val="26"/>
        </w:rPr>
        <w:t xml:space="preserve"> трансферт</w:t>
      </w:r>
      <w:r w:rsidR="00AB0568">
        <w:rPr>
          <w:sz w:val="26"/>
          <w:szCs w:val="26"/>
        </w:rPr>
        <w:t>а</w:t>
      </w:r>
      <w:r w:rsidR="00902557" w:rsidRPr="008206B6">
        <w:rPr>
          <w:sz w:val="26"/>
          <w:szCs w:val="26"/>
        </w:rPr>
        <w:t xml:space="preserve"> бюджетам сельских посе</w:t>
      </w:r>
      <w:r w:rsidRPr="008206B6">
        <w:rPr>
          <w:sz w:val="26"/>
          <w:szCs w:val="26"/>
        </w:rPr>
        <w:t xml:space="preserve">лений на организацию временной занятости населения, </w:t>
      </w:r>
      <w:r w:rsidR="00902557" w:rsidRPr="008206B6">
        <w:rPr>
          <w:sz w:val="26"/>
          <w:szCs w:val="26"/>
        </w:rPr>
        <w:t>направленную на борьбу с борщевиком (далее</w:t>
      </w:r>
      <w:r w:rsidR="002C2832" w:rsidRPr="008206B6">
        <w:rPr>
          <w:sz w:val="26"/>
          <w:szCs w:val="26"/>
        </w:rPr>
        <w:t xml:space="preserve"> -</w:t>
      </w:r>
      <w:r w:rsidR="00902557" w:rsidRPr="008206B6">
        <w:rPr>
          <w:sz w:val="26"/>
          <w:szCs w:val="26"/>
        </w:rPr>
        <w:t xml:space="preserve"> Иной межбюджетный трансферт), (далее Порядок).</w:t>
      </w:r>
    </w:p>
    <w:p w:rsidR="00902557" w:rsidRPr="008206B6" w:rsidRDefault="00902557" w:rsidP="00AF68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6B6">
        <w:rPr>
          <w:sz w:val="26"/>
          <w:szCs w:val="26"/>
        </w:rPr>
        <w:tab/>
      </w:r>
      <w:r w:rsidRPr="008206B6">
        <w:rPr>
          <w:rFonts w:ascii="Times New Roman" w:hAnsi="Times New Roman" w:cs="Times New Roman"/>
          <w:sz w:val="26"/>
          <w:szCs w:val="26"/>
        </w:rPr>
        <w:t>2.</w:t>
      </w:r>
      <w:r w:rsidR="00AF6892" w:rsidRPr="008206B6">
        <w:rPr>
          <w:sz w:val="26"/>
          <w:szCs w:val="26"/>
        </w:rPr>
        <w:t xml:space="preserve"> </w:t>
      </w:r>
      <w:r w:rsidR="00AB0568">
        <w:rPr>
          <w:rFonts w:ascii="Times New Roman" w:hAnsi="Times New Roman" w:cs="Times New Roman"/>
          <w:sz w:val="26"/>
          <w:szCs w:val="26"/>
        </w:rPr>
        <w:t>Иной</w:t>
      </w:r>
      <w:r w:rsidR="00AF6892" w:rsidRPr="008206B6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AB0568">
        <w:rPr>
          <w:rFonts w:ascii="Times New Roman" w:hAnsi="Times New Roman" w:cs="Times New Roman"/>
          <w:sz w:val="26"/>
          <w:szCs w:val="26"/>
        </w:rPr>
        <w:t>й трансферт предусматривае</w:t>
      </w:r>
      <w:r w:rsidR="00AF6892" w:rsidRPr="008206B6">
        <w:rPr>
          <w:rFonts w:ascii="Times New Roman" w:hAnsi="Times New Roman" w:cs="Times New Roman"/>
          <w:sz w:val="26"/>
          <w:szCs w:val="26"/>
        </w:rPr>
        <w:t>тся в составе районного бюджета в целях оказания финансовой помощи бюджетам поселений Котельничского района Кировской области при выполнении полномочий органов местного самоуправления по вопросам местного значения.</w:t>
      </w:r>
    </w:p>
    <w:p w:rsidR="00902557" w:rsidRPr="008206B6" w:rsidRDefault="00151D86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 xml:space="preserve">3. Иной </w:t>
      </w:r>
      <w:r w:rsidR="00902557" w:rsidRPr="008206B6">
        <w:rPr>
          <w:sz w:val="26"/>
          <w:szCs w:val="26"/>
        </w:rPr>
        <w:t>межбюджетный трансферт предоставляет</w:t>
      </w:r>
      <w:r w:rsidRPr="008206B6">
        <w:rPr>
          <w:sz w:val="26"/>
          <w:szCs w:val="26"/>
        </w:rPr>
        <w:t xml:space="preserve">ся при условии </w:t>
      </w:r>
      <w:r w:rsidR="00D47D8C" w:rsidRPr="008206B6">
        <w:rPr>
          <w:sz w:val="26"/>
          <w:szCs w:val="26"/>
        </w:rPr>
        <w:t xml:space="preserve">заключения </w:t>
      </w:r>
      <w:r w:rsidR="00902557" w:rsidRPr="008206B6">
        <w:rPr>
          <w:sz w:val="26"/>
          <w:szCs w:val="26"/>
        </w:rPr>
        <w:t>соглашения между администрацией Котельничского района и администрацией сельского поселения</w:t>
      </w:r>
      <w:r w:rsidR="00FB0650" w:rsidRPr="008206B6">
        <w:rPr>
          <w:sz w:val="26"/>
          <w:szCs w:val="26"/>
        </w:rPr>
        <w:t xml:space="preserve"> согласно приложению</w:t>
      </w:r>
      <w:r w:rsidR="00D47D8C" w:rsidRPr="008206B6">
        <w:rPr>
          <w:sz w:val="26"/>
          <w:szCs w:val="26"/>
        </w:rPr>
        <w:t xml:space="preserve"> №2 настоящего решения</w:t>
      </w:r>
      <w:r w:rsidR="00902557" w:rsidRPr="008206B6">
        <w:rPr>
          <w:sz w:val="26"/>
          <w:szCs w:val="26"/>
        </w:rPr>
        <w:t>.</w:t>
      </w:r>
    </w:p>
    <w:p w:rsidR="00902557" w:rsidRPr="008206B6" w:rsidRDefault="00151D86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>4. Иной межбюджетный трансферт</w:t>
      </w:r>
      <w:r w:rsidR="00902557" w:rsidRPr="008206B6">
        <w:rPr>
          <w:sz w:val="26"/>
          <w:szCs w:val="26"/>
        </w:rPr>
        <w:t xml:space="preserve"> предоставляется бюджетам сельских поселений в соответствии с кассовым</w:t>
      </w:r>
      <w:r w:rsidRPr="008206B6">
        <w:rPr>
          <w:sz w:val="26"/>
          <w:szCs w:val="26"/>
        </w:rPr>
        <w:t xml:space="preserve"> планом и предельными объемами </w:t>
      </w:r>
      <w:r w:rsidR="00AB0568">
        <w:rPr>
          <w:sz w:val="26"/>
          <w:szCs w:val="26"/>
        </w:rPr>
        <w:t>финансирования</w:t>
      </w:r>
      <w:r w:rsidR="00902557" w:rsidRPr="008206B6">
        <w:rPr>
          <w:sz w:val="26"/>
          <w:szCs w:val="26"/>
        </w:rPr>
        <w:t>.</w:t>
      </w:r>
    </w:p>
    <w:p w:rsidR="00902557" w:rsidRPr="008206B6" w:rsidRDefault="00151D86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 xml:space="preserve">5. Иной </w:t>
      </w:r>
      <w:r w:rsidR="00902557" w:rsidRPr="008206B6">
        <w:rPr>
          <w:sz w:val="26"/>
          <w:szCs w:val="26"/>
        </w:rPr>
        <w:t xml:space="preserve">межбюджетный трансферт </w:t>
      </w:r>
      <w:r w:rsidR="00D47D8C" w:rsidRPr="008206B6">
        <w:rPr>
          <w:sz w:val="26"/>
          <w:szCs w:val="26"/>
        </w:rPr>
        <w:t>поступает</w:t>
      </w:r>
      <w:r w:rsidR="00902557" w:rsidRPr="008206B6">
        <w:rPr>
          <w:sz w:val="26"/>
          <w:szCs w:val="26"/>
        </w:rPr>
        <w:t xml:space="preserve"> в бюджеты сельских поселений на счета, открытые в </w:t>
      </w:r>
      <w:r w:rsidR="00D47D8C" w:rsidRPr="008206B6">
        <w:rPr>
          <w:sz w:val="26"/>
          <w:szCs w:val="26"/>
        </w:rPr>
        <w:t>Управлении Федерального казначейства</w:t>
      </w:r>
      <w:r w:rsidR="00902557" w:rsidRPr="008206B6">
        <w:rPr>
          <w:sz w:val="26"/>
          <w:szCs w:val="26"/>
        </w:rPr>
        <w:t xml:space="preserve"> </w:t>
      </w:r>
      <w:r w:rsidR="00D47D8C" w:rsidRPr="008206B6">
        <w:rPr>
          <w:sz w:val="26"/>
          <w:szCs w:val="26"/>
        </w:rPr>
        <w:t>по</w:t>
      </w:r>
      <w:r w:rsidR="00902557" w:rsidRPr="008206B6">
        <w:rPr>
          <w:sz w:val="26"/>
          <w:szCs w:val="26"/>
        </w:rPr>
        <w:t xml:space="preserve"> Кировской области.</w:t>
      </w:r>
    </w:p>
    <w:p w:rsidR="00902557" w:rsidRPr="008206B6" w:rsidRDefault="00902557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>6.</w:t>
      </w:r>
      <w:r w:rsidR="00AF6892" w:rsidRPr="008206B6">
        <w:rPr>
          <w:sz w:val="26"/>
          <w:szCs w:val="26"/>
        </w:rPr>
        <w:t xml:space="preserve"> </w:t>
      </w:r>
      <w:r w:rsidRPr="008206B6">
        <w:rPr>
          <w:sz w:val="26"/>
          <w:szCs w:val="26"/>
        </w:rPr>
        <w:t xml:space="preserve">При поступлении иного межбюджетного трансферта </w:t>
      </w:r>
      <w:r w:rsidR="00D47D8C" w:rsidRPr="008206B6">
        <w:rPr>
          <w:sz w:val="26"/>
          <w:szCs w:val="26"/>
        </w:rPr>
        <w:t>администрация сельского поселения не позднее</w:t>
      </w:r>
      <w:r w:rsidRPr="008206B6">
        <w:rPr>
          <w:sz w:val="26"/>
          <w:szCs w:val="26"/>
        </w:rPr>
        <w:t xml:space="preserve"> следующего рабочего дня </w:t>
      </w:r>
      <w:r w:rsidR="00D47D8C" w:rsidRPr="008206B6">
        <w:rPr>
          <w:sz w:val="26"/>
          <w:szCs w:val="26"/>
        </w:rPr>
        <w:t xml:space="preserve">представляет </w:t>
      </w:r>
      <w:r w:rsidR="00021B4E" w:rsidRPr="008206B6">
        <w:rPr>
          <w:sz w:val="26"/>
          <w:szCs w:val="26"/>
        </w:rPr>
        <w:t>в финансовое управление администрации Котельничского района Кировской области (далее – финансовое управление) кассовый</w:t>
      </w:r>
      <w:r w:rsidR="00AB0568">
        <w:rPr>
          <w:sz w:val="26"/>
          <w:szCs w:val="26"/>
        </w:rPr>
        <w:t xml:space="preserve"> план и заявку бюджетополучателя</w:t>
      </w:r>
      <w:r w:rsidR="00021B4E" w:rsidRPr="008206B6">
        <w:rPr>
          <w:sz w:val="26"/>
          <w:szCs w:val="26"/>
        </w:rPr>
        <w:t>.</w:t>
      </w:r>
    </w:p>
    <w:p w:rsidR="00021B4E" w:rsidRPr="008206B6" w:rsidRDefault="00902557" w:rsidP="00021B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ab/>
      </w:r>
      <w:r w:rsidR="00021B4E" w:rsidRPr="008206B6">
        <w:rPr>
          <w:rFonts w:ascii="Times New Roman" w:hAnsi="Times New Roman" w:cs="Times New Roman"/>
          <w:sz w:val="26"/>
          <w:szCs w:val="26"/>
        </w:rPr>
        <w:t>7. На основании представленных документов финансов</w:t>
      </w:r>
      <w:r w:rsidR="00AB0568">
        <w:rPr>
          <w:rFonts w:ascii="Times New Roman" w:hAnsi="Times New Roman" w:cs="Times New Roman"/>
          <w:sz w:val="26"/>
          <w:szCs w:val="26"/>
        </w:rPr>
        <w:t>ое управление зачисляет иной межбюджетный трансферт</w:t>
      </w:r>
      <w:r w:rsidR="00021B4E" w:rsidRPr="008206B6">
        <w:rPr>
          <w:rFonts w:ascii="Times New Roman" w:hAnsi="Times New Roman" w:cs="Times New Roman"/>
          <w:sz w:val="26"/>
          <w:szCs w:val="26"/>
        </w:rPr>
        <w:t xml:space="preserve"> в соответствии с ведомственной структурой расходов бюджета сельского поселения на соответствующие лицевые счета главного распорядителя бюджетных средств (далее – получатель), и далее на лицевые счета по целевым средствам подведомственных получателей средств, открытые в финансовом управлении, с разбивкой по кодам классификации расходов.</w:t>
      </w:r>
    </w:p>
    <w:p w:rsidR="00902557" w:rsidRPr="008206B6" w:rsidRDefault="00902557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>8.</w:t>
      </w:r>
      <w:r w:rsidR="00AF6892" w:rsidRPr="008206B6">
        <w:rPr>
          <w:sz w:val="26"/>
          <w:szCs w:val="26"/>
        </w:rPr>
        <w:t xml:space="preserve"> </w:t>
      </w:r>
      <w:r w:rsidRPr="008206B6">
        <w:rPr>
          <w:sz w:val="26"/>
          <w:szCs w:val="26"/>
        </w:rPr>
        <w:t>Получатели бюджетных ср</w:t>
      </w:r>
      <w:r w:rsidR="00151D86" w:rsidRPr="008206B6">
        <w:rPr>
          <w:sz w:val="26"/>
          <w:szCs w:val="26"/>
        </w:rPr>
        <w:t>едств осуществляют расходование</w:t>
      </w:r>
      <w:r w:rsidRPr="008206B6">
        <w:rPr>
          <w:sz w:val="26"/>
          <w:szCs w:val="26"/>
        </w:rPr>
        <w:t xml:space="preserve"> иного межбюджетного трансферта </w:t>
      </w:r>
      <w:proofErr w:type="gramStart"/>
      <w:r w:rsidRPr="008206B6">
        <w:rPr>
          <w:sz w:val="26"/>
          <w:szCs w:val="26"/>
        </w:rPr>
        <w:t>в соответствии с утвержденной в установленном порядке бюджетной сметой на финансирование мероприятий по организации</w:t>
      </w:r>
      <w:proofErr w:type="gramEnd"/>
      <w:r w:rsidRPr="008206B6">
        <w:rPr>
          <w:sz w:val="26"/>
          <w:szCs w:val="26"/>
        </w:rPr>
        <w:t xml:space="preserve"> временной занятости населения, направленной на борьбу с борщевиком.</w:t>
      </w:r>
    </w:p>
    <w:p w:rsidR="00021B4E" w:rsidRPr="008206B6" w:rsidRDefault="00021B4E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>9</w:t>
      </w:r>
      <w:r w:rsidR="00902557" w:rsidRPr="008206B6">
        <w:rPr>
          <w:sz w:val="26"/>
          <w:szCs w:val="26"/>
        </w:rPr>
        <w:t>.</w:t>
      </w:r>
      <w:r w:rsidR="00AF6892" w:rsidRPr="008206B6">
        <w:rPr>
          <w:sz w:val="26"/>
          <w:szCs w:val="26"/>
        </w:rPr>
        <w:t xml:space="preserve"> </w:t>
      </w:r>
      <w:r w:rsidRPr="008206B6">
        <w:rPr>
          <w:sz w:val="26"/>
          <w:szCs w:val="26"/>
        </w:rPr>
        <w:t>Администрация сельского поселения ежемесячно не позднее 5 числа месяца, следующего за отчетным месяцем, представляет в финансовое упра</w:t>
      </w:r>
      <w:r w:rsidR="00AB0568">
        <w:rPr>
          <w:sz w:val="26"/>
          <w:szCs w:val="26"/>
        </w:rPr>
        <w:t>вление отчет о расходовании иного межбюджетного трансферта</w:t>
      </w:r>
      <w:r w:rsidRPr="008206B6">
        <w:rPr>
          <w:sz w:val="26"/>
          <w:szCs w:val="26"/>
        </w:rPr>
        <w:t xml:space="preserve"> </w:t>
      </w:r>
      <w:r w:rsidR="002138E4" w:rsidRPr="008206B6">
        <w:rPr>
          <w:sz w:val="26"/>
          <w:szCs w:val="26"/>
        </w:rPr>
        <w:t>по форме согласно приложению № 1</w:t>
      </w:r>
      <w:r w:rsidRPr="008206B6">
        <w:rPr>
          <w:sz w:val="26"/>
          <w:szCs w:val="26"/>
        </w:rPr>
        <w:t xml:space="preserve"> к настоящему Порядку.</w:t>
      </w:r>
    </w:p>
    <w:p w:rsidR="00902557" w:rsidRPr="008206B6" w:rsidRDefault="00902557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lastRenderedPageBreak/>
        <w:tab/>
        <w:t xml:space="preserve">11. Иной  межбюджетный трансферт, перечисленный и не использованный в течение финансового года, подлежит возврату </w:t>
      </w:r>
      <w:r w:rsidR="00021B4E" w:rsidRPr="008206B6">
        <w:rPr>
          <w:sz w:val="26"/>
          <w:szCs w:val="26"/>
        </w:rPr>
        <w:t>в районный бюджет</w:t>
      </w:r>
      <w:r w:rsidRPr="008206B6">
        <w:rPr>
          <w:sz w:val="26"/>
          <w:szCs w:val="26"/>
        </w:rPr>
        <w:t xml:space="preserve"> </w:t>
      </w:r>
      <w:proofErr w:type="gramStart"/>
      <w:r w:rsidR="009A312A" w:rsidRPr="008206B6">
        <w:rPr>
          <w:sz w:val="26"/>
          <w:szCs w:val="26"/>
        </w:rPr>
        <w:t>в первые</w:t>
      </w:r>
      <w:proofErr w:type="gramEnd"/>
      <w:r w:rsidR="009A312A" w:rsidRPr="008206B6">
        <w:rPr>
          <w:sz w:val="26"/>
          <w:szCs w:val="26"/>
        </w:rPr>
        <w:t xml:space="preserve"> 15 рабочих дней следующего финансового года</w:t>
      </w:r>
      <w:r w:rsidRPr="008206B6">
        <w:rPr>
          <w:sz w:val="26"/>
          <w:szCs w:val="26"/>
        </w:rPr>
        <w:t>.</w:t>
      </w:r>
    </w:p>
    <w:p w:rsidR="00902557" w:rsidRPr="008206B6" w:rsidRDefault="00902557" w:rsidP="00021B4E">
      <w:pPr>
        <w:jc w:val="both"/>
        <w:rPr>
          <w:sz w:val="26"/>
          <w:szCs w:val="26"/>
        </w:rPr>
      </w:pPr>
      <w:r w:rsidRPr="008206B6">
        <w:rPr>
          <w:sz w:val="26"/>
          <w:szCs w:val="26"/>
        </w:rPr>
        <w:tab/>
        <w:t>12.</w:t>
      </w:r>
      <w:r w:rsidR="00AF6892" w:rsidRPr="008206B6">
        <w:rPr>
          <w:sz w:val="26"/>
          <w:szCs w:val="26"/>
        </w:rPr>
        <w:t xml:space="preserve"> </w:t>
      </w:r>
      <w:r w:rsidRPr="008206B6">
        <w:rPr>
          <w:sz w:val="26"/>
          <w:szCs w:val="26"/>
        </w:rPr>
        <w:t>Нецелевое использование иного межбюджетного трансферта влечет взыскание соответствующей суммы сре</w:t>
      </w:r>
      <w:proofErr w:type="gramStart"/>
      <w:r w:rsidRPr="008206B6">
        <w:rPr>
          <w:sz w:val="26"/>
          <w:szCs w:val="26"/>
        </w:rPr>
        <w:t>дств в р</w:t>
      </w:r>
      <w:proofErr w:type="gramEnd"/>
      <w:r w:rsidRPr="008206B6">
        <w:rPr>
          <w:sz w:val="26"/>
          <w:szCs w:val="26"/>
        </w:rPr>
        <w:t xml:space="preserve">айонный бюджет. </w:t>
      </w:r>
    </w:p>
    <w:p w:rsidR="009A312A" w:rsidRPr="008206B6" w:rsidRDefault="009A312A" w:rsidP="009A31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06B6">
        <w:rPr>
          <w:sz w:val="26"/>
          <w:szCs w:val="26"/>
        </w:rPr>
        <w:tab/>
      </w:r>
      <w:r w:rsidRPr="008206B6">
        <w:rPr>
          <w:rFonts w:ascii="Times New Roman" w:hAnsi="Times New Roman" w:cs="Times New Roman"/>
          <w:sz w:val="26"/>
          <w:szCs w:val="26"/>
        </w:rPr>
        <w:t>13. Администрация сельского поселения несет ответственность за целевое использование иного межбюджетного трансферта, полученного из районного бюджета, и достоверность представляемых отчетов о его расходовании.</w:t>
      </w:r>
    </w:p>
    <w:p w:rsidR="009A312A" w:rsidRPr="008206B6" w:rsidRDefault="009A312A" w:rsidP="00021B4E">
      <w:pPr>
        <w:jc w:val="both"/>
        <w:rPr>
          <w:sz w:val="26"/>
          <w:szCs w:val="26"/>
        </w:rPr>
      </w:pPr>
    </w:p>
    <w:p w:rsidR="00255C80" w:rsidRPr="008206B6" w:rsidRDefault="00255C80" w:rsidP="00255C80">
      <w:pPr>
        <w:jc w:val="center"/>
        <w:rPr>
          <w:sz w:val="26"/>
          <w:szCs w:val="26"/>
        </w:rPr>
      </w:pPr>
      <w:r w:rsidRPr="008206B6">
        <w:rPr>
          <w:sz w:val="26"/>
          <w:szCs w:val="26"/>
        </w:rPr>
        <w:t>_______________________</w:t>
      </w:r>
    </w:p>
    <w:p w:rsidR="001A6AF9" w:rsidRPr="008206B6" w:rsidRDefault="001A6AF9" w:rsidP="001A6AF9">
      <w:pPr>
        <w:pStyle w:val="4"/>
        <w:shd w:val="clear" w:color="auto" w:fill="auto"/>
        <w:ind w:right="26"/>
        <w:rPr>
          <w:lang w:eastAsia="ar-SA"/>
        </w:rPr>
      </w:pPr>
    </w:p>
    <w:p w:rsidR="001A6AF9" w:rsidRPr="008206B6" w:rsidRDefault="001A6AF9" w:rsidP="001A6AF9">
      <w:pPr>
        <w:pStyle w:val="4"/>
        <w:shd w:val="clear" w:color="auto" w:fill="auto"/>
        <w:ind w:right="26"/>
        <w:rPr>
          <w:lang w:eastAsia="ar-SA"/>
        </w:rPr>
      </w:pPr>
    </w:p>
    <w:p w:rsidR="001A6AF9" w:rsidRPr="008206B6" w:rsidRDefault="001A6AF9" w:rsidP="001A6AF9">
      <w:pPr>
        <w:pStyle w:val="4"/>
        <w:shd w:val="clear" w:color="auto" w:fill="auto"/>
        <w:ind w:right="26"/>
      </w:pPr>
    </w:p>
    <w:p w:rsidR="001A6AF9" w:rsidRPr="008206B6" w:rsidRDefault="001A6AF9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1A6AF9">
      <w:pPr>
        <w:pStyle w:val="4"/>
        <w:shd w:val="clear" w:color="auto" w:fill="auto"/>
        <w:ind w:right="26"/>
        <w:jc w:val="right"/>
      </w:pPr>
    </w:p>
    <w:p w:rsidR="0040721C" w:rsidRPr="008206B6" w:rsidRDefault="0040721C" w:rsidP="00255C80">
      <w:pPr>
        <w:pStyle w:val="4"/>
        <w:shd w:val="clear" w:color="auto" w:fill="auto"/>
        <w:ind w:right="26"/>
      </w:pPr>
    </w:p>
    <w:p w:rsidR="00022A14" w:rsidRPr="008206B6" w:rsidRDefault="00022A14" w:rsidP="00255C80">
      <w:pPr>
        <w:pStyle w:val="4"/>
        <w:shd w:val="clear" w:color="auto" w:fill="auto"/>
        <w:ind w:right="26"/>
      </w:pPr>
    </w:p>
    <w:p w:rsidR="00022A14" w:rsidRPr="008206B6" w:rsidRDefault="00022A14" w:rsidP="00255C80">
      <w:pPr>
        <w:pStyle w:val="4"/>
        <w:shd w:val="clear" w:color="auto" w:fill="auto"/>
        <w:ind w:right="26"/>
      </w:pPr>
    </w:p>
    <w:p w:rsidR="00022A14" w:rsidRPr="008206B6" w:rsidRDefault="00022A14" w:rsidP="00255C80">
      <w:pPr>
        <w:pStyle w:val="4"/>
        <w:shd w:val="clear" w:color="auto" w:fill="auto"/>
        <w:ind w:right="26"/>
      </w:pPr>
    </w:p>
    <w:p w:rsidR="00022A14" w:rsidRPr="008206B6" w:rsidRDefault="00022A14" w:rsidP="00255C80">
      <w:pPr>
        <w:pStyle w:val="4"/>
        <w:shd w:val="clear" w:color="auto" w:fill="auto"/>
        <w:ind w:right="26"/>
      </w:pPr>
    </w:p>
    <w:p w:rsidR="007C58EA" w:rsidRDefault="007C58EA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8206B6" w:rsidRDefault="008206B6" w:rsidP="00255C80">
      <w:pPr>
        <w:pStyle w:val="4"/>
        <w:shd w:val="clear" w:color="auto" w:fill="auto"/>
        <w:ind w:right="26"/>
      </w:pPr>
    </w:p>
    <w:p w:rsidR="0040721C" w:rsidRPr="008206B6" w:rsidRDefault="0040721C" w:rsidP="00017337">
      <w:pPr>
        <w:pStyle w:val="4"/>
        <w:shd w:val="clear" w:color="auto" w:fill="auto"/>
        <w:ind w:right="26"/>
      </w:pPr>
    </w:p>
    <w:p w:rsidR="001A6AF9" w:rsidRPr="008206B6" w:rsidRDefault="001A6AF9" w:rsidP="00151D86">
      <w:pPr>
        <w:pStyle w:val="4"/>
        <w:shd w:val="clear" w:color="auto" w:fill="auto"/>
        <w:ind w:left="5954" w:right="26"/>
      </w:pPr>
      <w:r w:rsidRPr="008206B6">
        <w:t>Приложение №2</w:t>
      </w:r>
    </w:p>
    <w:p w:rsidR="001A6AF9" w:rsidRPr="008206B6" w:rsidRDefault="001A6AF9" w:rsidP="00151D86">
      <w:pPr>
        <w:pStyle w:val="4"/>
        <w:shd w:val="clear" w:color="auto" w:fill="auto"/>
        <w:ind w:left="5954" w:right="26"/>
      </w:pPr>
    </w:p>
    <w:p w:rsidR="001A6AF9" w:rsidRPr="008206B6" w:rsidRDefault="001A6AF9" w:rsidP="00151D86">
      <w:pPr>
        <w:pStyle w:val="4"/>
        <w:shd w:val="clear" w:color="auto" w:fill="auto"/>
        <w:ind w:left="5954" w:right="26"/>
      </w:pPr>
      <w:r w:rsidRPr="008206B6">
        <w:t>УТВЕРЖДЕН</w:t>
      </w:r>
      <w:r w:rsidR="00451EA6">
        <w:t>О</w:t>
      </w:r>
    </w:p>
    <w:p w:rsidR="001A6AF9" w:rsidRPr="008206B6" w:rsidRDefault="001A6AF9" w:rsidP="00151D86">
      <w:pPr>
        <w:pStyle w:val="4"/>
        <w:shd w:val="clear" w:color="auto" w:fill="auto"/>
        <w:ind w:left="5954" w:right="26"/>
      </w:pPr>
    </w:p>
    <w:p w:rsidR="001A6AF9" w:rsidRPr="008206B6" w:rsidRDefault="001A6AF9" w:rsidP="00151D86">
      <w:pPr>
        <w:ind w:left="5954"/>
        <w:rPr>
          <w:sz w:val="26"/>
          <w:szCs w:val="26"/>
        </w:rPr>
      </w:pPr>
      <w:r w:rsidRPr="008206B6">
        <w:rPr>
          <w:sz w:val="26"/>
          <w:szCs w:val="26"/>
        </w:rPr>
        <w:t xml:space="preserve">решением Котельничской </w:t>
      </w:r>
    </w:p>
    <w:p w:rsidR="001A6AF9" w:rsidRPr="008206B6" w:rsidRDefault="00151D86" w:rsidP="00151D86">
      <w:pPr>
        <w:ind w:left="5954"/>
        <w:rPr>
          <w:sz w:val="26"/>
          <w:szCs w:val="26"/>
        </w:rPr>
      </w:pPr>
      <w:r w:rsidRPr="008206B6">
        <w:rPr>
          <w:sz w:val="26"/>
          <w:szCs w:val="26"/>
        </w:rPr>
        <w:t xml:space="preserve">районной </w:t>
      </w:r>
      <w:r w:rsidR="001A6AF9" w:rsidRPr="008206B6">
        <w:rPr>
          <w:sz w:val="26"/>
          <w:szCs w:val="26"/>
        </w:rPr>
        <w:t>Думы</w:t>
      </w:r>
    </w:p>
    <w:p w:rsidR="001A6AF9" w:rsidRPr="008206B6" w:rsidRDefault="001A6AF9" w:rsidP="00151D86">
      <w:pPr>
        <w:pStyle w:val="4"/>
        <w:shd w:val="clear" w:color="auto" w:fill="auto"/>
        <w:ind w:left="5954" w:right="26"/>
      </w:pPr>
      <w:proofErr w:type="spellStart"/>
      <w:r w:rsidRPr="008206B6">
        <w:t>от_____________№</w:t>
      </w:r>
      <w:proofErr w:type="spellEnd"/>
      <w:r w:rsidRPr="008206B6">
        <w:t>___________</w:t>
      </w:r>
    </w:p>
    <w:p w:rsidR="001A6AF9" w:rsidRPr="008206B6" w:rsidRDefault="001A6AF9" w:rsidP="00151D86">
      <w:pPr>
        <w:pStyle w:val="4"/>
        <w:shd w:val="clear" w:color="auto" w:fill="auto"/>
        <w:ind w:left="5954" w:right="26"/>
      </w:pPr>
    </w:p>
    <w:p w:rsidR="001A6AF9" w:rsidRPr="008206B6" w:rsidRDefault="001A6AF9" w:rsidP="001A6AF9">
      <w:pPr>
        <w:pStyle w:val="4"/>
        <w:shd w:val="clear" w:color="auto" w:fill="auto"/>
        <w:ind w:right="26"/>
        <w:jc w:val="center"/>
      </w:pPr>
    </w:p>
    <w:p w:rsidR="001A6AF9" w:rsidRPr="008206B6" w:rsidRDefault="001A6AF9" w:rsidP="001A6AF9">
      <w:pPr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Соглашение</w:t>
      </w:r>
    </w:p>
    <w:p w:rsidR="001A6AF9" w:rsidRPr="008206B6" w:rsidRDefault="00B30701" w:rsidP="001A6A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предоставлении иного межбюджетного трансферта</w:t>
      </w:r>
    </w:p>
    <w:p w:rsidR="001A6AF9" w:rsidRPr="008206B6" w:rsidRDefault="001A6AF9" w:rsidP="001A6AF9">
      <w:pPr>
        <w:jc w:val="center"/>
        <w:rPr>
          <w:sz w:val="26"/>
          <w:szCs w:val="26"/>
        </w:rPr>
      </w:pPr>
    </w:p>
    <w:p w:rsidR="001A6AF9" w:rsidRPr="008206B6" w:rsidRDefault="001A6AF9" w:rsidP="001A6AF9">
      <w:pPr>
        <w:rPr>
          <w:sz w:val="26"/>
          <w:szCs w:val="26"/>
        </w:rPr>
      </w:pPr>
      <w:r w:rsidRPr="008206B6">
        <w:rPr>
          <w:sz w:val="26"/>
          <w:szCs w:val="26"/>
        </w:rPr>
        <w:t>г. Котельнич                                                                 «___» ____________ 2017 года</w:t>
      </w:r>
    </w:p>
    <w:p w:rsidR="001A6AF9" w:rsidRPr="008206B6" w:rsidRDefault="001A6AF9" w:rsidP="001A6AF9">
      <w:pPr>
        <w:spacing w:line="245" w:lineRule="atLeast"/>
        <w:jc w:val="both"/>
        <w:rPr>
          <w:sz w:val="26"/>
          <w:szCs w:val="26"/>
        </w:rPr>
      </w:pPr>
    </w:p>
    <w:p w:rsidR="001A6AF9" w:rsidRPr="008206B6" w:rsidRDefault="001A6AF9" w:rsidP="001A6AF9">
      <w:pPr>
        <w:pStyle w:val="a9"/>
        <w:snapToGrid w:val="0"/>
        <w:ind w:right="-71" w:firstLine="533"/>
        <w:rPr>
          <w:bCs/>
          <w:sz w:val="26"/>
          <w:szCs w:val="26"/>
        </w:rPr>
      </w:pPr>
      <w:r w:rsidRPr="008206B6">
        <w:rPr>
          <w:sz w:val="26"/>
          <w:szCs w:val="26"/>
        </w:rPr>
        <w:t xml:space="preserve">Администрация Котельничского района Кировской области, в лице </w:t>
      </w:r>
      <w:r w:rsidRPr="008206B6">
        <w:rPr>
          <w:color w:val="000000"/>
          <w:spacing w:val="-1"/>
          <w:sz w:val="26"/>
          <w:szCs w:val="26"/>
        </w:rPr>
        <w:t xml:space="preserve">главы муниципального образования Котельничский муниципальный район Кировской области </w:t>
      </w:r>
      <w:r w:rsidR="00560BAD" w:rsidRPr="008206B6">
        <w:rPr>
          <w:color w:val="000000"/>
          <w:spacing w:val="-1"/>
          <w:sz w:val="26"/>
          <w:szCs w:val="26"/>
        </w:rPr>
        <w:t>__________________________</w:t>
      </w:r>
      <w:r w:rsidRPr="008206B6">
        <w:rPr>
          <w:sz w:val="26"/>
          <w:szCs w:val="26"/>
        </w:rPr>
        <w:t>, действующег</w:t>
      </w:r>
      <w:proofErr w:type="gramStart"/>
      <w:r w:rsidRPr="008206B6">
        <w:rPr>
          <w:sz w:val="26"/>
          <w:szCs w:val="26"/>
        </w:rPr>
        <w:t>о(</w:t>
      </w:r>
      <w:proofErr w:type="gramEnd"/>
      <w:r w:rsidRPr="008206B6">
        <w:rPr>
          <w:sz w:val="26"/>
          <w:szCs w:val="26"/>
        </w:rPr>
        <w:t>ей) на основании Устава, утвержденного решением Котельничской районной Думы от 26.02.2014 № 212, именуемое(</w:t>
      </w:r>
      <w:proofErr w:type="spellStart"/>
      <w:r w:rsidRPr="008206B6">
        <w:rPr>
          <w:sz w:val="26"/>
          <w:szCs w:val="26"/>
        </w:rPr>
        <w:t>ая</w:t>
      </w:r>
      <w:proofErr w:type="spellEnd"/>
      <w:r w:rsidRPr="008206B6">
        <w:rPr>
          <w:sz w:val="26"/>
          <w:szCs w:val="26"/>
        </w:rPr>
        <w:t>) в дальнейшем «</w:t>
      </w:r>
      <w:r w:rsidRPr="008206B6">
        <w:rPr>
          <w:b/>
          <w:bCs/>
          <w:sz w:val="26"/>
          <w:szCs w:val="26"/>
        </w:rPr>
        <w:t>Администрация района</w:t>
      </w:r>
      <w:r w:rsidRPr="008206B6">
        <w:rPr>
          <w:sz w:val="26"/>
          <w:szCs w:val="26"/>
        </w:rPr>
        <w:t>», с одной стороны, и Администрация _________ сельского поселения Котельничского района Кировской области, в лице главы администрации _________, действующего(ей) на основании Устава, утвержденного решением ________ сельской Думы от _________ № _________, именуемое(</w:t>
      </w:r>
      <w:proofErr w:type="spellStart"/>
      <w:proofErr w:type="gramStart"/>
      <w:r w:rsidRPr="008206B6">
        <w:rPr>
          <w:sz w:val="26"/>
          <w:szCs w:val="26"/>
        </w:rPr>
        <w:t>ая</w:t>
      </w:r>
      <w:proofErr w:type="spellEnd"/>
      <w:r w:rsidRPr="008206B6">
        <w:rPr>
          <w:sz w:val="26"/>
          <w:szCs w:val="26"/>
        </w:rPr>
        <w:t>) в дальнейшем «</w:t>
      </w:r>
      <w:r w:rsidRPr="008206B6">
        <w:rPr>
          <w:b/>
          <w:bCs/>
          <w:sz w:val="26"/>
          <w:szCs w:val="26"/>
        </w:rPr>
        <w:t>Администрация сельского поселения</w:t>
      </w:r>
      <w:r w:rsidRPr="008206B6">
        <w:rPr>
          <w:sz w:val="26"/>
          <w:szCs w:val="26"/>
        </w:rPr>
        <w:t xml:space="preserve">», с другой стороны, именуемые в дальнейшем «Стороны», на основании Порядка </w:t>
      </w:r>
      <w:r w:rsidR="00B30701">
        <w:rPr>
          <w:bCs/>
          <w:sz w:val="26"/>
          <w:szCs w:val="26"/>
        </w:rPr>
        <w:t>предоставления иного межбюджетного трансферта</w:t>
      </w:r>
      <w:r w:rsidRPr="008206B6">
        <w:rPr>
          <w:bCs/>
          <w:sz w:val="26"/>
          <w:szCs w:val="26"/>
        </w:rPr>
        <w:t xml:space="preserve"> из бюджета муниципального образования Котельничский муниципальный район Кировской области бюджету муниципального образования _______ сельское поселение Котельничского района Кировской области на </w:t>
      </w:r>
      <w:r w:rsidRPr="008206B6">
        <w:rPr>
          <w:sz w:val="26"/>
          <w:szCs w:val="26"/>
        </w:rPr>
        <w:t>организацию временной  занятости населения,  направленную на борьбу с борщевиком</w:t>
      </w:r>
      <w:r w:rsidRPr="008206B6">
        <w:rPr>
          <w:bCs/>
          <w:sz w:val="26"/>
          <w:szCs w:val="26"/>
        </w:rPr>
        <w:t xml:space="preserve">, утвержденного </w:t>
      </w:r>
      <w:r w:rsidR="007132A7" w:rsidRPr="008206B6">
        <w:rPr>
          <w:bCs/>
          <w:sz w:val="26"/>
          <w:szCs w:val="26"/>
        </w:rPr>
        <w:t>решением Котельничской районной Думы</w:t>
      </w:r>
      <w:r w:rsidRPr="008206B6">
        <w:rPr>
          <w:bCs/>
          <w:sz w:val="26"/>
          <w:szCs w:val="26"/>
        </w:rPr>
        <w:t xml:space="preserve"> от </w:t>
      </w:r>
      <w:r w:rsidR="007132A7" w:rsidRPr="008206B6">
        <w:rPr>
          <w:bCs/>
          <w:sz w:val="26"/>
          <w:szCs w:val="26"/>
        </w:rPr>
        <w:t>________</w:t>
      </w:r>
      <w:r w:rsidRPr="008206B6">
        <w:rPr>
          <w:bCs/>
          <w:sz w:val="26"/>
          <w:szCs w:val="26"/>
        </w:rPr>
        <w:t xml:space="preserve"> № </w:t>
      </w:r>
      <w:r w:rsidR="007132A7" w:rsidRPr="008206B6">
        <w:rPr>
          <w:bCs/>
          <w:sz w:val="26"/>
          <w:szCs w:val="26"/>
        </w:rPr>
        <w:t>____</w:t>
      </w:r>
      <w:r w:rsidRPr="008206B6">
        <w:rPr>
          <w:bCs/>
          <w:sz w:val="26"/>
          <w:szCs w:val="26"/>
        </w:rPr>
        <w:t xml:space="preserve"> «Об утвержд</w:t>
      </w:r>
      <w:r w:rsidR="00B30701">
        <w:rPr>
          <w:bCs/>
          <w:sz w:val="26"/>
          <w:szCs w:val="26"/>
        </w:rPr>
        <w:t>ении Порядка предоставления иного межбюджетного</w:t>
      </w:r>
      <w:proofErr w:type="gramEnd"/>
      <w:r w:rsidR="00B30701">
        <w:rPr>
          <w:bCs/>
          <w:sz w:val="26"/>
          <w:szCs w:val="26"/>
        </w:rPr>
        <w:t xml:space="preserve"> трансферта</w:t>
      </w:r>
      <w:r w:rsidRPr="008206B6">
        <w:rPr>
          <w:bCs/>
          <w:sz w:val="26"/>
          <w:szCs w:val="26"/>
        </w:rPr>
        <w:t xml:space="preserve"> из бюджета муниципального образования Котельничский муниципальный район Кировской области бюджету муниципального образования </w:t>
      </w:r>
      <w:r w:rsidR="007132A7" w:rsidRPr="008206B6">
        <w:rPr>
          <w:bCs/>
          <w:sz w:val="26"/>
          <w:szCs w:val="26"/>
        </w:rPr>
        <w:t>__________</w:t>
      </w:r>
      <w:r w:rsidRPr="008206B6">
        <w:rPr>
          <w:bCs/>
          <w:sz w:val="26"/>
          <w:szCs w:val="26"/>
        </w:rPr>
        <w:t xml:space="preserve"> сельское поселение Котельничского района Кировской области </w:t>
      </w:r>
      <w:r w:rsidR="007132A7" w:rsidRPr="008206B6">
        <w:rPr>
          <w:bCs/>
          <w:sz w:val="26"/>
          <w:szCs w:val="26"/>
        </w:rPr>
        <w:t xml:space="preserve">на </w:t>
      </w:r>
      <w:r w:rsidR="007132A7" w:rsidRPr="008206B6">
        <w:rPr>
          <w:sz w:val="26"/>
          <w:szCs w:val="26"/>
        </w:rPr>
        <w:t>организацию временной  занятости населения,  направленную на борьбу с борщевиком</w:t>
      </w:r>
      <w:r w:rsidR="007132A7" w:rsidRPr="008206B6">
        <w:rPr>
          <w:bCs/>
          <w:sz w:val="26"/>
          <w:szCs w:val="26"/>
        </w:rPr>
        <w:t xml:space="preserve"> </w:t>
      </w:r>
      <w:r w:rsidRPr="008206B6">
        <w:rPr>
          <w:bCs/>
          <w:sz w:val="26"/>
          <w:szCs w:val="26"/>
        </w:rPr>
        <w:t>(далее – Порядок),</w:t>
      </w:r>
      <w:r w:rsidRPr="008206B6">
        <w:rPr>
          <w:b/>
          <w:bCs/>
          <w:sz w:val="26"/>
          <w:szCs w:val="26"/>
        </w:rPr>
        <w:t xml:space="preserve"> </w:t>
      </w:r>
      <w:r w:rsidRPr="008206B6">
        <w:rPr>
          <w:sz w:val="26"/>
          <w:szCs w:val="26"/>
        </w:rPr>
        <w:t>заключили настоящее Соглашение о нижеследующем:</w:t>
      </w:r>
    </w:p>
    <w:p w:rsidR="001A6AF9" w:rsidRPr="008206B6" w:rsidRDefault="001A6AF9" w:rsidP="001A6AF9">
      <w:pPr>
        <w:pStyle w:val="a9"/>
        <w:snapToGrid w:val="0"/>
        <w:ind w:right="-71" w:firstLine="567"/>
        <w:rPr>
          <w:sz w:val="26"/>
          <w:szCs w:val="26"/>
        </w:rPr>
      </w:pPr>
    </w:p>
    <w:p w:rsidR="001A6AF9" w:rsidRPr="008206B6" w:rsidRDefault="001A6AF9" w:rsidP="001A6AF9">
      <w:pPr>
        <w:spacing w:after="280"/>
        <w:ind w:firstLine="533"/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1. Предмет Соглашения</w:t>
      </w:r>
    </w:p>
    <w:p w:rsidR="001A6AF9" w:rsidRPr="008206B6" w:rsidRDefault="001A6AF9" w:rsidP="001A6AF9">
      <w:pPr>
        <w:pStyle w:val="a9"/>
        <w:snapToGrid w:val="0"/>
        <w:ind w:right="-71"/>
        <w:rPr>
          <w:bCs/>
          <w:sz w:val="26"/>
          <w:szCs w:val="26"/>
        </w:rPr>
      </w:pPr>
      <w:r w:rsidRPr="008206B6">
        <w:rPr>
          <w:sz w:val="26"/>
          <w:szCs w:val="26"/>
        </w:rPr>
        <w:t>1.1. Предметом</w:t>
      </w:r>
      <w:r w:rsidRPr="008206B6">
        <w:rPr>
          <w:i/>
          <w:iCs/>
          <w:sz w:val="26"/>
          <w:szCs w:val="26"/>
        </w:rPr>
        <w:t xml:space="preserve"> </w:t>
      </w:r>
      <w:r w:rsidRPr="008206B6">
        <w:rPr>
          <w:sz w:val="26"/>
          <w:szCs w:val="26"/>
        </w:rPr>
        <w:t>настоящего Соглашения является предоставление в 2017 году из бюджета муниципального образования Котельничский муниципальный район Кировской области (далее - районный бюджет)</w:t>
      </w:r>
      <w:r w:rsidRPr="008206B6">
        <w:rPr>
          <w:b/>
          <w:bCs/>
          <w:sz w:val="26"/>
          <w:szCs w:val="26"/>
        </w:rPr>
        <w:t xml:space="preserve"> </w:t>
      </w:r>
      <w:r w:rsidR="008A62A7">
        <w:rPr>
          <w:sz w:val="26"/>
          <w:szCs w:val="26"/>
        </w:rPr>
        <w:t>иного межбюджетного трансферта</w:t>
      </w:r>
      <w:r w:rsidRPr="008206B6">
        <w:rPr>
          <w:sz w:val="26"/>
          <w:szCs w:val="26"/>
        </w:rPr>
        <w:t xml:space="preserve"> бюджету муниципального образования </w:t>
      </w:r>
      <w:r w:rsidR="007132A7" w:rsidRPr="008206B6">
        <w:rPr>
          <w:sz w:val="26"/>
          <w:szCs w:val="26"/>
        </w:rPr>
        <w:t>_________</w:t>
      </w:r>
      <w:r w:rsidRPr="008206B6">
        <w:rPr>
          <w:sz w:val="26"/>
          <w:szCs w:val="26"/>
        </w:rPr>
        <w:t xml:space="preserve"> сельское поселение Котельничского района Кировской области </w:t>
      </w:r>
      <w:r w:rsidR="007132A7" w:rsidRPr="008206B6">
        <w:rPr>
          <w:bCs/>
          <w:sz w:val="26"/>
          <w:szCs w:val="26"/>
        </w:rPr>
        <w:t xml:space="preserve">на </w:t>
      </w:r>
      <w:r w:rsidR="007132A7" w:rsidRPr="008206B6">
        <w:rPr>
          <w:sz w:val="26"/>
          <w:szCs w:val="26"/>
        </w:rPr>
        <w:t xml:space="preserve">организацию временной  занятости населения,  направленную на борьбу с борщевиком </w:t>
      </w:r>
      <w:r w:rsidRPr="008206B6">
        <w:rPr>
          <w:sz w:val="26"/>
          <w:szCs w:val="26"/>
        </w:rPr>
        <w:t>(далее – иные межбюджетные трансферты).</w:t>
      </w:r>
    </w:p>
    <w:p w:rsidR="007D66BB" w:rsidRDefault="007D66BB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</w:p>
    <w:p w:rsidR="00017337" w:rsidRDefault="00017337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</w:p>
    <w:p w:rsidR="00017337" w:rsidRDefault="00017337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</w:p>
    <w:p w:rsidR="00017337" w:rsidRDefault="00017337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</w:p>
    <w:p w:rsidR="00017337" w:rsidRDefault="00017337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</w:p>
    <w:p w:rsidR="00017337" w:rsidRDefault="00017337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</w:p>
    <w:p w:rsidR="001A6AF9" w:rsidRPr="008206B6" w:rsidRDefault="001A6AF9" w:rsidP="001A6AF9">
      <w:pPr>
        <w:shd w:val="clear" w:color="auto" w:fill="FFFFFF"/>
        <w:ind w:left="2995"/>
        <w:jc w:val="both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lastRenderedPageBreak/>
        <w:t>2. Права и обязанности Сторон</w:t>
      </w:r>
    </w:p>
    <w:p w:rsidR="001A6AF9" w:rsidRPr="008206B6" w:rsidRDefault="001A6AF9" w:rsidP="001A6AF9">
      <w:pPr>
        <w:shd w:val="clear" w:color="auto" w:fill="FFFFFF"/>
        <w:ind w:left="2995"/>
        <w:jc w:val="both"/>
        <w:rPr>
          <w:sz w:val="26"/>
          <w:szCs w:val="26"/>
        </w:rPr>
      </w:pPr>
    </w:p>
    <w:p w:rsidR="001A6AF9" w:rsidRPr="008206B6" w:rsidRDefault="001A6AF9" w:rsidP="001A6AF9">
      <w:pPr>
        <w:shd w:val="clear" w:color="auto" w:fill="FFFFFF"/>
        <w:ind w:firstLine="533"/>
        <w:jc w:val="both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2.1. Администрация района обязуется:</w:t>
      </w:r>
    </w:p>
    <w:p w:rsidR="001A6AF9" w:rsidRPr="008206B6" w:rsidRDefault="001A6AF9" w:rsidP="001A6AF9">
      <w:pPr>
        <w:pStyle w:val="a9"/>
        <w:snapToGrid w:val="0"/>
        <w:ind w:right="-71"/>
        <w:rPr>
          <w:bCs/>
          <w:sz w:val="26"/>
          <w:szCs w:val="26"/>
        </w:rPr>
      </w:pPr>
      <w:r w:rsidRPr="008206B6">
        <w:rPr>
          <w:sz w:val="26"/>
          <w:szCs w:val="26"/>
        </w:rPr>
        <w:t>2.1.1. Предоставить иной межбюджетный трансферт в сумме</w:t>
      </w:r>
      <w:proofErr w:type="gramStart"/>
      <w:r w:rsidRPr="008206B6">
        <w:rPr>
          <w:sz w:val="26"/>
          <w:szCs w:val="26"/>
        </w:rPr>
        <w:t xml:space="preserve"> </w:t>
      </w:r>
      <w:r w:rsidR="007132A7" w:rsidRPr="008206B6">
        <w:rPr>
          <w:sz w:val="26"/>
          <w:szCs w:val="26"/>
        </w:rPr>
        <w:t>______</w:t>
      </w:r>
      <w:r w:rsidRPr="008206B6">
        <w:rPr>
          <w:sz w:val="26"/>
          <w:szCs w:val="26"/>
        </w:rPr>
        <w:t xml:space="preserve"> (</w:t>
      </w:r>
      <w:r w:rsidR="007132A7" w:rsidRPr="008206B6">
        <w:rPr>
          <w:sz w:val="26"/>
          <w:szCs w:val="26"/>
        </w:rPr>
        <w:t xml:space="preserve">_ </w:t>
      </w:r>
      <w:r w:rsidRPr="008206B6">
        <w:rPr>
          <w:sz w:val="26"/>
          <w:szCs w:val="26"/>
        </w:rPr>
        <w:t xml:space="preserve">) </w:t>
      </w:r>
      <w:r w:rsidR="007132A7" w:rsidRPr="008206B6">
        <w:rPr>
          <w:sz w:val="26"/>
          <w:szCs w:val="26"/>
        </w:rPr>
        <w:t>_</w:t>
      </w:r>
      <w:r w:rsidRPr="008206B6">
        <w:rPr>
          <w:sz w:val="26"/>
          <w:szCs w:val="26"/>
        </w:rPr>
        <w:t xml:space="preserve"> </w:t>
      </w:r>
      <w:proofErr w:type="gramEnd"/>
      <w:r w:rsidRPr="008206B6">
        <w:rPr>
          <w:sz w:val="26"/>
          <w:szCs w:val="26"/>
        </w:rPr>
        <w:t xml:space="preserve">копеек из средств районного бюджета </w:t>
      </w:r>
      <w:r w:rsidR="007132A7" w:rsidRPr="008206B6">
        <w:rPr>
          <w:bCs/>
          <w:sz w:val="26"/>
          <w:szCs w:val="26"/>
        </w:rPr>
        <w:t xml:space="preserve">на </w:t>
      </w:r>
      <w:r w:rsidR="007132A7" w:rsidRPr="008206B6">
        <w:rPr>
          <w:sz w:val="26"/>
          <w:szCs w:val="26"/>
        </w:rPr>
        <w:t>организацию временной  занятости населения,  направленную на борьбу с борщевиком</w:t>
      </w:r>
      <w:r w:rsidRPr="008206B6">
        <w:rPr>
          <w:bCs/>
          <w:sz w:val="26"/>
          <w:szCs w:val="26"/>
        </w:rPr>
        <w:t>.</w:t>
      </w:r>
    </w:p>
    <w:p w:rsidR="001A6AF9" w:rsidRPr="008206B6" w:rsidRDefault="001A6AF9" w:rsidP="001A6AF9">
      <w:pPr>
        <w:pStyle w:val="a9"/>
        <w:snapToGrid w:val="0"/>
        <w:ind w:right="-71"/>
        <w:rPr>
          <w:sz w:val="26"/>
          <w:szCs w:val="26"/>
        </w:rPr>
      </w:pPr>
      <w:r w:rsidRPr="008206B6">
        <w:rPr>
          <w:sz w:val="26"/>
          <w:szCs w:val="26"/>
        </w:rPr>
        <w:t xml:space="preserve">2.1.2. Перечислить на лицевой счет, указанный в п. 3.1. настоящего Соглашения, иной межбюджетный трансферт в соответствии с кассовым планом и предельными объемами финансирования и за фактически оказанные услуги (выполненные работы) на основании представленных Администрацией сельского поселения копий первичных документов указанных в п. 2.3.5. настоящего Соглашения. </w:t>
      </w:r>
    </w:p>
    <w:p w:rsidR="001A6AF9" w:rsidRPr="008206B6" w:rsidRDefault="001A6AF9" w:rsidP="001A6AF9">
      <w:pPr>
        <w:pStyle w:val="a9"/>
        <w:snapToGrid w:val="0"/>
        <w:ind w:right="-71"/>
        <w:rPr>
          <w:sz w:val="26"/>
          <w:szCs w:val="26"/>
        </w:rPr>
      </w:pPr>
      <w:r w:rsidRPr="008206B6">
        <w:rPr>
          <w:sz w:val="26"/>
          <w:szCs w:val="26"/>
        </w:rPr>
        <w:t xml:space="preserve"> 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2.2. Администрация района вправе: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2.2.1.</w:t>
      </w:r>
      <w:r w:rsidR="008A62A7">
        <w:rPr>
          <w:sz w:val="26"/>
          <w:szCs w:val="26"/>
        </w:rPr>
        <w:t xml:space="preserve"> Приостановить перечисление иного межбюджетного трансферта</w:t>
      </w:r>
      <w:r w:rsidRPr="008206B6">
        <w:rPr>
          <w:sz w:val="26"/>
          <w:szCs w:val="26"/>
        </w:rPr>
        <w:t xml:space="preserve"> и</w:t>
      </w:r>
      <w:r w:rsidR="005C474D">
        <w:rPr>
          <w:sz w:val="26"/>
          <w:szCs w:val="26"/>
        </w:rPr>
        <w:t>ли сократить размер (объем) иного межбюджетного трансферта</w:t>
      </w:r>
      <w:r w:rsidRPr="008206B6">
        <w:rPr>
          <w:sz w:val="26"/>
          <w:szCs w:val="26"/>
        </w:rPr>
        <w:t xml:space="preserve"> в случае несоблюдени</w:t>
      </w:r>
      <w:r w:rsidR="005C474D">
        <w:rPr>
          <w:sz w:val="26"/>
          <w:szCs w:val="26"/>
        </w:rPr>
        <w:t>я Порядка по предоставлению иного межбюджетного трансферта</w:t>
      </w:r>
      <w:r w:rsidRPr="008206B6">
        <w:rPr>
          <w:sz w:val="26"/>
          <w:szCs w:val="26"/>
        </w:rPr>
        <w:t xml:space="preserve"> и невыполнения условий настоящего Соглашения. 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2.2.2. Осуществлять контроль за расходован</w:t>
      </w:r>
      <w:r w:rsidR="005C474D">
        <w:rPr>
          <w:sz w:val="26"/>
          <w:szCs w:val="26"/>
        </w:rPr>
        <w:t>ием сре</w:t>
      </w:r>
      <w:proofErr w:type="gramStart"/>
      <w:r w:rsidR="005C474D">
        <w:rPr>
          <w:sz w:val="26"/>
          <w:szCs w:val="26"/>
        </w:rPr>
        <w:t>дств пр</w:t>
      </w:r>
      <w:proofErr w:type="gramEnd"/>
      <w:r w:rsidR="005C474D">
        <w:rPr>
          <w:sz w:val="26"/>
          <w:szCs w:val="26"/>
        </w:rPr>
        <w:t>едоставленных иным</w:t>
      </w:r>
      <w:r w:rsidRPr="008206B6">
        <w:rPr>
          <w:sz w:val="26"/>
          <w:szCs w:val="26"/>
        </w:rPr>
        <w:t xml:space="preserve"> межбюджетны</w:t>
      </w:r>
      <w:r w:rsidR="005C474D">
        <w:rPr>
          <w:sz w:val="26"/>
          <w:szCs w:val="26"/>
        </w:rPr>
        <w:t>м трансфертом</w:t>
      </w:r>
      <w:r w:rsidRPr="008206B6">
        <w:rPr>
          <w:sz w:val="26"/>
          <w:szCs w:val="26"/>
        </w:rPr>
        <w:t>, в порядке, установленном бюджетным законодательством Российской Федерации.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2.2.3. Запрашивать у Администрации сельского поселения документы и материалы, касающиеся предмета настоящего Соглашения.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2.2.4. Проводить проверки исполнения Администрацией сельского поселения условий настоящего Соглашения, а также иные контрольные мероприятия.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</w:p>
    <w:p w:rsidR="001A6AF9" w:rsidRPr="008206B6" w:rsidRDefault="001A6AF9" w:rsidP="001A6AF9">
      <w:pPr>
        <w:shd w:val="clear" w:color="auto" w:fill="FFFFFF"/>
        <w:ind w:firstLine="533"/>
        <w:jc w:val="both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2.3. Администрация сельского поселения обязуется:</w:t>
      </w:r>
    </w:p>
    <w:p w:rsidR="001A6AF9" w:rsidRPr="008206B6" w:rsidRDefault="001A6AF9" w:rsidP="001A6AF9">
      <w:pPr>
        <w:shd w:val="clear" w:color="auto" w:fill="FFFFFF"/>
        <w:ind w:firstLine="533"/>
        <w:jc w:val="both"/>
        <w:rPr>
          <w:sz w:val="26"/>
          <w:szCs w:val="26"/>
        </w:rPr>
      </w:pP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2.3.1. Использовать перечисленный иной межбюджетный трансферт по целевому назначению в соответствии с пунктом 1.1. настоящего Соглашения. 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2.3.2. Осуществить </w:t>
      </w:r>
      <w:proofErr w:type="gramStart"/>
      <w:r w:rsidRPr="008206B6">
        <w:rPr>
          <w:sz w:val="26"/>
          <w:szCs w:val="26"/>
        </w:rPr>
        <w:t>контроль за</w:t>
      </w:r>
      <w:proofErr w:type="gramEnd"/>
      <w:r w:rsidRPr="008206B6">
        <w:rPr>
          <w:sz w:val="26"/>
          <w:szCs w:val="26"/>
        </w:rPr>
        <w:t xml:space="preserve"> соблюдением порядка заключения и исполнения муниципальных контрактов (гражданско-правовых договоров).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2.3.3. Ежемесячно не позднее 5 числа месяца, следующего за отчетным месяцем, представлять в финансовое управление администрации Котельничского района Кировской о</w:t>
      </w:r>
      <w:r w:rsidR="005C474D">
        <w:rPr>
          <w:sz w:val="26"/>
          <w:szCs w:val="26"/>
        </w:rPr>
        <w:t>бласти отчет о расходовании иного межбюджетного трансферта</w:t>
      </w:r>
      <w:r w:rsidRPr="008206B6">
        <w:rPr>
          <w:sz w:val="26"/>
          <w:szCs w:val="26"/>
        </w:rPr>
        <w:t xml:space="preserve"> </w:t>
      </w:r>
      <w:r w:rsidR="002138E4" w:rsidRPr="008206B6">
        <w:rPr>
          <w:sz w:val="26"/>
          <w:szCs w:val="26"/>
        </w:rPr>
        <w:t>по форме согласно приложению № 1</w:t>
      </w:r>
      <w:r w:rsidRPr="008206B6">
        <w:rPr>
          <w:sz w:val="26"/>
          <w:szCs w:val="26"/>
        </w:rPr>
        <w:t xml:space="preserve"> к Порядку.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2.3.4. Вернуть неиспольз</w:t>
      </w:r>
      <w:r w:rsidR="005C474D">
        <w:rPr>
          <w:sz w:val="26"/>
          <w:szCs w:val="26"/>
        </w:rPr>
        <w:t>ованный в 2017 году остаток иного межбюджетного трансферта</w:t>
      </w:r>
      <w:r w:rsidRPr="008206B6">
        <w:rPr>
          <w:sz w:val="26"/>
          <w:szCs w:val="26"/>
        </w:rPr>
        <w:t xml:space="preserve"> в районный бюджет в течение первых 15 рабочих дней следующего финансового года.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2.3.5. Представить Администрации района: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proofErr w:type="gramStart"/>
      <w:r w:rsidRPr="008206B6">
        <w:rPr>
          <w:sz w:val="26"/>
          <w:szCs w:val="26"/>
        </w:rPr>
        <w:t xml:space="preserve">2.3.5.1. копии первичных документов, подтверждающих фактическое выполнение работ (оказание услуг), указанных в п. 1.1. настоящего Соглашения: копии договоров (контрактов), акты выполненных работ (оказанных услуг), счета (счета – фактуры) и т.п. </w:t>
      </w:r>
      <w:proofErr w:type="gramEnd"/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2.3.5.2. Иную запрашиваемую информацию (документацию) не позднее 5 (пяти) рабочих дней с момента получения запроса.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</w:p>
    <w:p w:rsidR="001A6AF9" w:rsidRPr="008206B6" w:rsidRDefault="001A6AF9" w:rsidP="001A6AF9">
      <w:pPr>
        <w:ind w:firstLine="562"/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3. Порядок предоставления иных межбюджетных трансфертов</w:t>
      </w:r>
    </w:p>
    <w:p w:rsidR="001A6AF9" w:rsidRPr="008206B6" w:rsidRDefault="001A6AF9" w:rsidP="001A6AF9">
      <w:pPr>
        <w:ind w:firstLine="562"/>
        <w:jc w:val="center"/>
        <w:rPr>
          <w:sz w:val="26"/>
          <w:szCs w:val="26"/>
        </w:rPr>
      </w:pPr>
    </w:p>
    <w:p w:rsidR="001A6AF9" w:rsidRPr="008206B6" w:rsidRDefault="005C474D" w:rsidP="001A6AF9">
      <w:pPr>
        <w:pStyle w:val="ab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3.1.Перечисление иного межбюджетного трансферта</w:t>
      </w:r>
      <w:r w:rsidR="001A6AF9" w:rsidRPr="008206B6">
        <w:rPr>
          <w:sz w:val="26"/>
          <w:szCs w:val="26"/>
        </w:rPr>
        <w:t xml:space="preserve"> из средств районного бюджета осуществляется с единого счета районного бюджета на лицевой счет, открытый Администрации сельского поселения в Управлении Федерального казначейства по Кировской области на следующие реквизиты: (УФК по Кировской </w:t>
      </w:r>
      <w:r w:rsidR="001A6AF9" w:rsidRPr="008206B6">
        <w:rPr>
          <w:sz w:val="26"/>
          <w:szCs w:val="26"/>
        </w:rPr>
        <w:lastRenderedPageBreak/>
        <w:t xml:space="preserve">области (Администрация </w:t>
      </w:r>
      <w:r w:rsidR="0021513D" w:rsidRPr="008206B6">
        <w:rPr>
          <w:sz w:val="26"/>
          <w:szCs w:val="26"/>
        </w:rPr>
        <w:t>_______</w:t>
      </w:r>
      <w:r w:rsidR="001A6AF9" w:rsidRPr="008206B6">
        <w:rPr>
          <w:sz w:val="26"/>
          <w:szCs w:val="26"/>
        </w:rPr>
        <w:t xml:space="preserve"> сельского поселения Котельничского района Кировской области, </w:t>
      </w:r>
      <w:proofErr w:type="gramStart"/>
      <w:r w:rsidR="001A6AF9" w:rsidRPr="008206B6">
        <w:rPr>
          <w:sz w:val="26"/>
          <w:szCs w:val="26"/>
        </w:rPr>
        <w:t>л</w:t>
      </w:r>
      <w:proofErr w:type="gramEnd"/>
      <w:r w:rsidR="001A6AF9" w:rsidRPr="008206B6">
        <w:rPr>
          <w:sz w:val="26"/>
          <w:szCs w:val="26"/>
        </w:rPr>
        <w:t xml:space="preserve">/с </w:t>
      </w:r>
      <w:r w:rsidR="0021513D" w:rsidRPr="008206B6">
        <w:rPr>
          <w:sz w:val="26"/>
          <w:szCs w:val="26"/>
        </w:rPr>
        <w:t>__________</w:t>
      </w:r>
      <w:r w:rsidR="001A6AF9" w:rsidRPr="008206B6">
        <w:rPr>
          <w:sz w:val="26"/>
          <w:szCs w:val="26"/>
        </w:rPr>
        <w:t>)) открытый в Отделении Киров г. Киров</w:t>
      </w:r>
    </w:p>
    <w:p w:rsidR="001A6AF9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ИНН </w:t>
      </w:r>
    </w:p>
    <w:p w:rsidR="001A6AF9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КПП </w:t>
      </w:r>
    </w:p>
    <w:p w:rsidR="0021513D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proofErr w:type="gramStart"/>
      <w:r w:rsidRPr="008206B6">
        <w:rPr>
          <w:sz w:val="26"/>
          <w:szCs w:val="26"/>
        </w:rPr>
        <w:t>л</w:t>
      </w:r>
      <w:proofErr w:type="gramEnd"/>
      <w:r w:rsidRPr="008206B6">
        <w:rPr>
          <w:sz w:val="26"/>
          <w:szCs w:val="26"/>
        </w:rPr>
        <w:t xml:space="preserve">/с </w:t>
      </w:r>
    </w:p>
    <w:p w:rsidR="001A6AF9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8206B6">
        <w:rPr>
          <w:sz w:val="26"/>
          <w:szCs w:val="26"/>
        </w:rPr>
        <w:t>р</w:t>
      </w:r>
      <w:proofErr w:type="spellEnd"/>
      <w:proofErr w:type="gramEnd"/>
      <w:r w:rsidRPr="008206B6">
        <w:rPr>
          <w:sz w:val="26"/>
          <w:szCs w:val="26"/>
        </w:rPr>
        <w:t xml:space="preserve">/с </w:t>
      </w:r>
    </w:p>
    <w:p w:rsidR="0021513D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БИК </w:t>
      </w:r>
    </w:p>
    <w:p w:rsidR="001A6AF9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ОКТМО </w:t>
      </w:r>
    </w:p>
    <w:p w:rsidR="001A6AF9" w:rsidRPr="008206B6" w:rsidRDefault="001A6AF9" w:rsidP="001A6AF9">
      <w:pPr>
        <w:pStyle w:val="ab"/>
        <w:ind w:left="0" w:firstLine="567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код классификации доходов бюджета </w:t>
      </w:r>
    </w:p>
    <w:p w:rsidR="001A6AF9" w:rsidRPr="008206B6" w:rsidRDefault="005C474D" w:rsidP="001A6AF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3.2. Использование иного межбюджетного трансферта</w:t>
      </w:r>
      <w:r w:rsidR="001A6AF9" w:rsidRPr="008206B6">
        <w:rPr>
          <w:rFonts w:ascii="Times New Roman" w:eastAsia="Times New Roman" w:hAnsi="Times New Roman"/>
          <w:sz w:val="26"/>
          <w:szCs w:val="26"/>
        </w:rPr>
        <w:t xml:space="preserve"> Администрация сельского поселения осуществляет в соответствии с </w:t>
      </w:r>
      <w:r w:rsidR="001A6AF9" w:rsidRPr="008206B6">
        <w:rPr>
          <w:rFonts w:ascii="Times New Roman" w:hAnsi="Times New Roman" w:cs="Times New Roman"/>
          <w:bCs/>
          <w:sz w:val="26"/>
          <w:szCs w:val="26"/>
        </w:rPr>
        <w:t xml:space="preserve">Порядком. </w:t>
      </w:r>
    </w:p>
    <w:p w:rsidR="001A6AF9" w:rsidRPr="008206B6" w:rsidRDefault="005C474D" w:rsidP="001A6AF9">
      <w:pPr>
        <w:ind w:firstLine="5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>Иной межбюджетный трансферт</w:t>
      </w:r>
      <w:r w:rsidR="001A6AF9" w:rsidRPr="008206B6">
        <w:rPr>
          <w:sz w:val="26"/>
          <w:szCs w:val="26"/>
        </w:rPr>
        <w:t>, неиспользованные Администр</w:t>
      </w:r>
      <w:r w:rsidR="0021513D" w:rsidRPr="008206B6">
        <w:rPr>
          <w:sz w:val="26"/>
          <w:szCs w:val="26"/>
        </w:rPr>
        <w:t>ацией сельского поселения в 2017</w:t>
      </w:r>
      <w:r>
        <w:rPr>
          <w:sz w:val="26"/>
          <w:szCs w:val="26"/>
        </w:rPr>
        <w:t xml:space="preserve"> году, подлежи</w:t>
      </w:r>
      <w:r w:rsidR="001A6AF9" w:rsidRPr="008206B6">
        <w:rPr>
          <w:sz w:val="26"/>
          <w:szCs w:val="26"/>
        </w:rPr>
        <w:t xml:space="preserve">т возврату в районный бюджет в первые 15 рабочих дней следующего финансового года. </w:t>
      </w:r>
      <w:proofErr w:type="gramEnd"/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В случае</w:t>
      </w:r>
      <w:proofErr w:type="gramStart"/>
      <w:r w:rsidRPr="008206B6">
        <w:rPr>
          <w:sz w:val="26"/>
          <w:szCs w:val="26"/>
        </w:rPr>
        <w:t>,</w:t>
      </w:r>
      <w:proofErr w:type="gramEnd"/>
      <w:r w:rsidRPr="008206B6">
        <w:rPr>
          <w:sz w:val="26"/>
          <w:szCs w:val="26"/>
        </w:rPr>
        <w:t xml:space="preserve"> ес</w:t>
      </w:r>
      <w:r w:rsidR="005C474D">
        <w:rPr>
          <w:sz w:val="26"/>
          <w:szCs w:val="26"/>
        </w:rPr>
        <w:t>ли неиспользованный остаток иного межбюджетного трансферта</w:t>
      </w:r>
      <w:r w:rsidRPr="008206B6">
        <w:rPr>
          <w:sz w:val="26"/>
          <w:szCs w:val="26"/>
        </w:rPr>
        <w:t xml:space="preserve"> не перечислен в доход районного бюджета, указанные средства подлежат взысканию в доход районного бюджета в порядке, установленном финансовым управлением администрации Котельничского района Кировской области, с соблюдением общих требований, установленных Министерством финансов РФ. 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3.4. Нецелевое использование иного межбюджетного трансферта влечет взыскание соответствующей суммы средств, полученной из районного бюджета, либо приостановление (сокращение) предоставления межбюджетных трансфертов бюджету поселения из районного бюджета.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</w:p>
    <w:p w:rsidR="001A6AF9" w:rsidRPr="008206B6" w:rsidRDefault="001A6AF9" w:rsidP="001A6AF9">
      <w:pPr>
        <w:ind w:firstLine="562"/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4. Ответственность сторон</w:t>
      </w:r>
    </w:p>
    <w:p w:rsidR="001A6AF9" w:rsidRPr="008206B6" w:rsidRDefault="001A6AF9" w:rsidP="001A6AF9">
      <w:pPr>
        <w:ind w:firstLine="562"/>
        <w:jc w:val="center"/>
        <w:rPr>
          <w:sz w:val="26"/>
          <w:szCs w:val="26"/>
        </w:rPr>
      </w:pP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4.2. Администрация сельского поселения несет ответственность за нецелев</w:t>
      </w:r>
      <w:r w:rsidR="005C474D">
        <w:rPr>
          <w:sz w:val="26"/>
          <w:szCs w:val="26"/>
        </w:rPr>
        <w:t>ое использование предоставленного иного межбюджетного трансферта</w:t>
      </w:r>
      <w:r w:rsidRPr="008206B6">
        <w:rPr>
          <w:sz w:val="26"/>
          <w:szCs w:val="26"/>
        </w:rPr>
        <w:t>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4.3. Администрация сельского поселения несет ответственность за достоверность составления и своевременность представления в установленном порядке документов и отчетности, предусмотренной настоящим Соглашением.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 xml:space="preserve">4.3. Органы муниципального финансового контроля района имеют право осуществлять </w:t>
      </w:r>
      <w:proofErr w:type="gramStart"/>
      <w:r w:rsidRPr="008206B6">
        <w:rPr>
          <w:sz w:val="26"/>
          <w:szCs w:val="26"/>
        </w:rPr>
        <w:t>контроль за</w:t>
      </w:r>
      <w:proofErr w:type="gramEnd"/>
      <w:r w:rsidRPr="008206B6">
        <w:rPr>
          <w:sz w:val="26"/>
          <w:szCs w:val="26"/>
        </w:rPr>
        <w:t xml:space="preserve"> предоставленными средствами иного межбюджетного трансферта в соответствии с правовыми актами, регламентирующими их деятельность.</w:t>
      </w:r>
    </w:p>
    <w:p w:rsidR="007D66BB" w:rsidRDefault="007D66BB" w:rsidP="001A6AF9">
      <w:pPr>
        <w:ind w:firstLine="562"/>
        <w:jc w:val="center"/>
        <w:rPr>
          <w:b/>
          <w:bCs/>
          <w:sz w:val="26"/>
          <w:szCs w:val="26"/>
        </w:rPr>
      </w:pPr>
    </w:p>
    <w:p w:rsidR="001A6AF9" w:rsidRPr="008206B6" w:rsidRDefault="001A6AF9" w:rsidP="001A6AF9">
      <w:pPr>
        <w:ind w:firstLine="562"/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t>5. Заключительные положения</w:t>
      </w:r>
    </w:p>
    <w:p w:rsidR="001A6AF9" w:rsidRPr="008206B6" w:rsidRDefault="001A6AF9" w:rsidP="001A6AF9">
      <w:pPr>
        <w:ind w:firstLine="562"/>
        <w:jc w:val="center"/>
        <w:rPr>
          <w:sz w:val="26"/>
          <w:szCs w:val="26"/>
        </w:rPr>
      </w:pP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5.2.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5.3. Изменения и дополнения к настоящему Соглашению действительны, если они совершены в письменной форме путем оформления дополнительного соглашения к настоящему Соглашению и подписаны уполномоченными на то представителями Сторон.</w:t>
      </w:r>
    </w:p>
    <w:p w:rsidR="001A6AF9" w:rsidRPr="008206B6" w:rsidRDefault="001A6AF9" w:rsidP="001A6AF9">
      <w:pPr>
        <w:ind w:firstLine="562"/>
        <w:jc w:val="both"/>
        <w:rPr>
          <w:sz w:val="26"/>
          <w:szCs w:val="26"/>
        </w:rPr>
      </w:pPr>
      <w:r w:rsidRPr="008206B6">
        <w:rPr>
          <w:sz w:val="26"/>
          <w:szCs w:val="26"/>
        </w:rPr>
        <w:t>5.4. Споры (разногласия), возникающие между Сторонами, решаются путем переговоров, а при недостижении согласия - в судебном порядке.</w:t>
      </w:r>
    </w:p>
    <w:p w:rsidR="00017337" w:rsidRDefault="00017337" w:rsidP="001A6AF9">
      <w:pPr>
        <w:spacing w:before="280" w:after="280"/>
        <w:jc w:val="center"/>
        <w:rPr>
          <w:b/>
          <w:bCs/>
          <w:sz w:val="26"/>
          <w:szCs w:val="26"/>
        </w:rPr>
      </w:pPr>
    </w:p>
    <w:p w:rsidR="001A6AF9" w:rsidRPr="008206B6" w:rsidRDefault="001A6AF9" w:rsidP="001A6AF9">
      <w:pPr>
        <w:spacing w:before="280" w:after="280"/>
        <w:jc w:val="center"/>
        <w:rPr>
          <w:b/>
          <w:bCs/>
          <w:sz w:val="26"/>
          <w:szCs w:val="26"/>
        </w:rPr>
      </w:pPr>
      <w:r w:rsidRPr="008206B6">
        <w:rPr>
          <w:b/>
          <w:bCs/>
          <w:sz w:val="26"/>
          <w:szCs w:val="26"/>
        </w:rPr>
        <w:lastRenderedPageBreak/>
        <w:t>6. Реквизиты сторон</w:t>
      </w:r>
    </w:p>
    <w:tbl>
      <w:tblPr>
        <w:tblW w:w="0" w:type="auto"/>
        <w:tblLayout w:type="fixed"/>
        <w:tblLook w:val="0000"/>
      </w:tblPr>
      <w:tblGrid>
        <w:gridCol w:w="5211"/>
        <w:gridCol w:w="5211"/>
        <w:gridCol w:w="5211"/>
        <w:gridCol w:w="5222"/>
      </w:tblGrid>
      <w:tr w:rsidR="001A6AF9" w:rsidRPr="008206B6" w:rsidTr="008A62A7">
        <w:tc>
          <w:tcPr>
            <w:tcW w:w="5211" w:type="dxa"/>
          </w:tcPr>
          <w:p w:rsidR="001A6AF9" w:rsidRPr="008206B6" w:rsidRDefault="001A6AF9" w:rsidP="008A62A7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Котельничского района Кировской области</w:t>
            </w:r>
          </w:p>
        </w:tc>
        <w:tc>
          <w:tcPr>
            <w:tcW w:w="5211" w:type="dxa"/>
          </w:tcPr>
          <w:p w:rsidR="001A6AF9" w:rsidRPr="008206B6" w:rsidRDefault="001A6AF9" w:rsidP="0021513D">
            <w:pPr>
              <w:snapToGrid w:val="0"/>
              <w:rPr>
                <w:bCs/>
                <w:sz w:val="26"/>
                <w:szCs w:val="26"/>
              </w:rPr>
            </w:pPr>
            <w:r w:rsidRPr="008206B6">
              <w:rPr>
                <w:bCs/>
                <w:sz w:val="26"/>
                <w:szCs w:val="26"/>
              </w:rPr>
              <w:t xml:space="preserve">Администрация </w:t>
            </w:r>
            <w:r w:rsidR="0021513D" w:rsidRPr="008206B6">
              <w:rPr>
                <w:bCs/>
                <w:sz w:val="26"/>
                <w:szCs w:val="26"/>
              </w:rPr>
              <w:t>___</w:t>
            </w:r>
            <w:r w:rsidRPr="008206B6">
              <w:rPr>
                <w:bCs/>
                <w:sz w:val="26"/>
                <w:szCs w:val="26"/>
              </w:rPr>
              <w:t xml:space="preserve"> сельского поселения Котельничского района Кировской области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AF9" w:rsidRPr="008206B6" w:rsidTr="008A62A7">
        <w:tc>
          <w:tcPr>
            <w:tcW w:w="5211" w:type="dxa"/>
          </w:tcPr>
          <w:p w:rsidR="0021513D" w:rsidRPr="008206B6" w:rsidRDefault="001A6AF9" w:rsidP="0021513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адрес: </w:t>
            </w:r>
          </w:p>
          <w:p w:rsidR="001A6AF9" w:rsidRPr="008206B6" w:rsidRDefault="001A6AF9" w:rsidP="008A62A7">
            <w:pPr>
              <w:pStyle w:val="Pre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21513D" w:rsidRPr="008206B6" w:rsidRDefault="001A6AF9" w:rsidP="0021513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Юридический адрес: </w:t>
            </w:r>
          </w:p>
          <w:p w:rsidR="001A6AF9" w:rsidRPr="008206B6" w:rsidRDefault="001A6AF9" w:rsidP="008A62A7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AF9" w:rsidRPr="008206B6" w:rsidTr="008A62A7">
        <w:tc>
          <w:tcPr>
            <w:tcW w:w="5211" w:type="dxa"/>
          </w:tcPr>
          <w:p w:rsidR="001A6AF9" w:rsidRPr="008206B6" w:rsidRDefault="001A6AF9" w:rsidP="0021513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 </w:t>
            </w:r>
            <w:r w:rsidR="0021513D"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КПП </w:t>
            </w:r>
          </w:p>
        </w:tc>
        <w:tc>
          <w:tcPr>
            <w:tcW w:w="5211" w:type="dxa"/>
          </w:tcPr>
          <w:p w:rsidR="001A6AF9" w:rsidRPr="008206B6" w:rsidRDefault="001A6AF9" w:rsidP="0021513D">
            <w:pPr>
              <w:pStyle w:val="Preformat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 </w:t>
            </w:r>
            <w:r w:rsidR="0021513D"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КПП 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AF9" w:rsidRPr="008206B6" w:rsidTr="008A62A7">
        <w:tc>
          <w:tcPr>
            <w:tcW w:w="5211" w:type="dxa"/>
          </w:tcPr>
          <w:p w:rsidR="001A6AF9" w:rsidRPr="008206B6" w:rsidRDefault="001A6AF9" w:rsidP="008A62A7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8206B6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8206B6">
              <w:rPr>
                <w:color w:val="000000"/>
                <w:sz w:val="26"/>
                <w:szCs w:val="26"/>
              </w:rPr>
              <w:t xml:space="preserve">. Отделение Киров </w:t>
            </w:r>
            <w:proofErr w:type="gramStart"/>
            <w:r w:rsidRPr="008206B6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206B6">
              <w:rPr>
                <w:color w:val="000000"/>
                <w:sz w:val="26"/>
                <w:szCs w:val="26"/>
              </w:rPr>
              <w:t>. Киров</w:t>
            </w:r>
          </w:p>
          <w:p w:rsidR="001A6AF9" w:rsidRPr="008206B6" w:rsidRDefault="001A6AF9" w:rsidP="008A62A7">
            <w:pPr>
              <w:rPr>
                <w:color w:val="000000"/>
                <w:sz w:val="26"/>
                <w:szCs w:val="26"/>
              </w:rPr>
            </w:pPr>
            <w:r w:rsidRPr="008206B6">
              <w:rPr>
                <w:color w:val="000000"/>
                <w:sz w:val="26"/>
                <w:szCs w:val="26"/>
              </w:rPr>
              <w:t xml:space="preserve">БИК </w:t>
            </w:r>
          </w:p>
          <w:p w:rsidR="001A6AF9" w:rsidRPr="008206B6" w:rsidRDefault="001A6AF9" w:rsidP="0021513D">
            <w:pPr>
              <w:rPr>
                <w:color w:val="000000"/>
                <w:sz w:val="26"/>
                <w:szCs w:val="26"/>
              </w:rPr>
            </w:pPr>
            <w:proofErr w:type="gramStart"/>
            <w:r w:rsidRPr="008206B6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8206B6">
              <w:rPr>
                <w:color w:val="000000"/>
                <w:sz w:val="26"/>
                <w:szCs w:val="26"/>
              </w:rPr>
              <w:t xml:space="preserve">/с  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rPr>
                <w:color w:val="000000"/>
                <w:sz w:val="26"/>
                <w:szCs w:val="26"/>
              </w:rPr>
            </w:pPr>
            <w:proofErr w:type="spellStart"/>
            <w:r w:rsidRPr="008206B6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8206B6">
              <w:rPr>
                <w:color w:val="000000"/>
                <w:sz w:val="26"/>
                <w:szCs w:val="26"/>
              </w:rPr>
              <w:t xml:space="preserve">. Отделение Киров </w:t>
            </w:r>
            <w:proofErr w:type="gramStart"/>
            <w:r w:rsidRPr="008206B6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8206B6">
              <w:rPr>
                <w:color w:val="000000"/>
                <w:sz w:val="26"/>
                <w:szCs w:val="26"/>
              </w:rPr>
              <w:t>. Киров</w:t>
            </w:r>
          </w:p>
          <w:p w:rsidR="001A6AF9" w:rsidRPr="008206B6" w:rsidRDefault="001A6AF9" w:rsidP="008A62A7">
            <w:pPr>
              <w:rPr>
                <w:color w:val="000000"/>
                <w:sz w:val="26"/>
                <w:szCs w:val="26"/>
              </w:rPr>
            </w:pPr>
            <w:r w:rsidRPr="008206B6">
              <w:rPr>
                <w:color w:val="000000"/>
                <w:sz w:val="26"/>
                <w:szCs w:val="26"/>
              </w:rPr>
              <w:t xml:space="preserve">БИК </w:t>
            </w:r>
          </w:p>
          <w:p w:rsidR="001A6AF9" w:rsidRPr="008206B6" w:rsidRDefault="001A6AF9" w:rsidP="008A62A7">
            <w:pPr>
              <w:rPr>
                <w:color w:val="000000"/>
                <w:sz w:val="26"/>
                <w:szCs w:val="26"/>
              </w:rPr>
            </w:pPr>
            <w:proofErr w:type="gramStart"/>
            <w:r w:rsidRPr="008206B6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8206B6">
              <w:rPr>
                <w:color w:val="000000"/>
                <w:sz w:val="26"/>
                <w:szCs w:val="26"/>
              </w:rPr>
              <w:t xml:space="preserve">/с </w:t>
            </w:r>
          </w:p>
          <w:p w:rsidR="001A6AF9" w:rsidRPr="008206B6" w:rsidRDefault="001A6AF9" w:rsidP="0021513D">
            <w:pPr>
              <w:rPr>
                <w:color w:val="000000"/>
                <w:sz w:val="26"/>
                <w:szCs w:val="26"/>
              </w:rPr>
            </w:pPr>
            <w:proofErr w:type="gramStart"/>
            <w:r w:rsidRPr="008206B6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8206B6">
              <w:rPr>
                <w:color w:val="000000"/>
                <w:sz w:val="26"/>
                <w:szCs w:val="26"/>
              </w:rPr>
              <w:t xml:space="preserve">/с 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AF9" w:rsidRPr="008206B6" w:rsidTr="008A62A7">
        <w:tc>
          <w:tcPr>
            <w:tcW w:w="5211" w:type="dxa"/>
          </w:tcPr>
          <w:p w:rsidR="001A6AF9" w:rsidRPr="008206B6" w:rsidRDefault="001A6AF9" w:rsidP="008A62A7">
            <w:pPr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Глава муниципального образования</w:t>
            </w:r>
          </w:p>
          <w:p w:rsidR="001A6AF9" w:rsidRPr="008206B6" w:rsidRDefault="001A6AF9" w:rsidP="008A62A7">
            <w:pPr>
              <w:pStyle w:val="Pre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sz w:val="26"/>
                <w:szCs w:val="26"/>
              </w:rPr>
              <w:t>Котельничский муниципальный район Кировской области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администрации </w:t>
            </w:r>
            <w:r w:rsidR="0021513D"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</w:t>
            </w:r>
          </w:p>
          <w:p w:rsidR="001A6AF9" w:rsidRPr="008206B6" w:rsidRDefault="001A6AF9" w:rsidP="008A62A7">
            <w:pPr>
              <w:jc w:val="both"/>
              <w:rPr>
                <w:color w:val="000000"/>
                <w:sz w:val="26"/>
                <w:szCs w:val="26"/>
              </w:rPr>
            </w:pPr>
            <w:r w:rsidRPr="008206B6">
              <w:rPr>
                <w:color w:val="000000"/>
                <w:sz w:val="26"/>
                <w:szCs w:val="26"/>
              </w:rPr>
              <w:t xml:space="preserve">сельского поселения Котельничского района Кировской области                                                     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A6AF9" w:rsidRPr="008206B6" w:rsidTr="008A62A7">
        <w:tc>
          <w:tcPr>
            <w:tcW w:w="5211" w:type="dxa"/>
          </w:tcPr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/</w:t>
            </w:r>
            <w:r w:rsidR="0021513D" w:rsidRPr="008206B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/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М.П.   </w:t>
            </w:r>
          </w:p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"__" _______________ 2017 г.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/</w:t>
            </w:r>
            <w:r w:rsidR="0021513D" w:rsidRPr="008206B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/</w:t>
            </w: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М.П.   </w:t>
            </w:r>
          </w:p>
          <w:p w:rsidR="001A6AF9" w:rsidRPr="008206B6" w:rsidRDefault="001A6AF9" w:rsidP="008A62A7">
            <w:pPr>
              <w:pStyle w:val="Preformat"/>
              <w:tabs>
                <w:tab w:val="left" w:pos="553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"__" _______________ 2017 г.</w:t>
            </w:r>
          </w:p>
        </w:tc>
        <w:tc>
          <w:tcPr>
            <w:tcW w:w="5211" w:type="dxa"/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F9" w:rsidRPr="008206B6" w:rsidRDefault="001A6AF9" w:rsidP="008A62A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A6AF9" w:rsidRPr="008206B6" w:rsidRDefault="001A6AF9" w:rsidP="001A6AF9">
      <w:pPr>
        <w:rPr>
          <w:sz w:val="26"/>
          <w:szCs w:val="26"/>
        </w:rPr>
        <w:sectPr w:rsidR="001A6AF9" w:rsidRPr="008206B6" w:rsidSect="00820738">
          <w:pgSz w:w="11905" w:h="16837"/>
          <w:pgMar w:top="567" w:right="848" w:bottom="567" w:left="1133" w:header="720" w:footer="720" w:gutter="0"/>
          <w:cols w:space="720"/>
          <w:docGrid w:linePitch="360"/>
        </w:sectPr>
      </w:pPr>
    </w:p>
    <w:p w:rsidR="001A6AF9" w:rsidRPr="008206B6" w:rsidRDefault="001A6AF9" w:rsidP="0024544E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902557" w:rsidRPr="008206B6" w:rsidTr="00902557">
        <w:tc>
          <w:tcPr>
            <w:tcW w:w="4677" w:type="dxa"/>
          </w:tcPr>
          <w:p w:rsidR="00902557" w:rsidRPr="008206B6" w:rsidRDefault="00902557" w:rsidP="00902557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55C80" w:rsidRPr="008206B6" w:rsidRDefault="008206B6" w:rsidP="008206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D66BB">
              <w:rPr>
                <w:sz w:val="26"/>
                <w:szCs w:val="26"/>
              </w:rPr>
              <w:t xml:space="preserve">                               </w:t>
            </w:r>
            <w:r w:rsidR="00902557" w:rsidRPr="008206B6">
              <w:rPr>
                <w:sz w:val="26"/>
                <w:szCs w:val="26"/>
              </w:rPr>
              <w:t>Приложение</w:t>
            </w:r>
            <w:r w:rsidR="002138E4" w:rsidRPr="008206B6">
              <w:rPr>
                <w:sz w:val="26"/>
                <w:szCs w:val="26"/>
              </w:rPr>
              <w:t xml:space="preserve"> №1</w:t>
            </w:r>
          </w:p>
          <w:p w:rsidR="00902557" w:rsidRPr="008206B6" w:rsidRDefault="00255C80" w:rsidP="00255C8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6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902557" w:rsidRPr="008206B6">
              <w:rPr>
                <w:rFonts w:ascii="Times New Roman" w:hAnsi="Times New Roman" w:cs="Times New Roman"/>
                <w:sz w:val="26"/>
                <w:szCs w:val="26"/>
              </w:rPr>
              <w:t>к Порядку</w:t>
            </w:r>
          </w:p>
          <w:p w:rsidR="00902557" w:rsidRPr="008206B6" w:rsidRDefault="00902557" w:rsidP="00902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557" w:rsidRPr="008206B6" w:rsidRDefault="00902557" w:rsidP="00902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557" w:rsidRPr="008206B6" w:rsidRDefault="00902557" w:rsidP="009025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557" w:rsidRPr="008206B6" w:rsidRDefault="00902557" w:rsidP="00902557">
            <w:pPr>
              <w:snapToGrid w:val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902557" w:rsidRPr="008206B6" w:rsidRDefault="00902557" w:rsidP="00902557">
      <w:pPr>
        <w:rPr>
          <w:sz w:val="26"/>
          <w:szCs w:val="26"/>
        </w:rPr>
      </w:pPr>
      <w:r w:rsidRPr="008206B6">
        <w:rPr>
          <w:sz w:val="26"/>
          <w:szCs w:val="26"/>
        </w:rPr>
        <w:t xml:space="preserve"> </w:t>
      </w:r>
    </w:p>
    <w:p w:rsidR="00902557" w:rsidRPr="008206B6" w:rsidRDefault="00902557" w:rsidP="00902557">
      <w:pPr>
        <w:rPr>
          <w:sz w:val="26"/>
          <w:szCs w:val="26"/>
        </w:rPr>
      </w:pPr>
    </w:p>
    <w:p w:rsidR="00902557" w:rsidRPr="008206B6" w:rsidRDefault="00902557" w:rsidP="00902557">
      <w:pPr>
        <w:rPr>
          <w:sz w:val="26"/>
          <w:szCs w:val="26"/>
        </w:rPr>
      </w:pPr>
    </w:p>
    <w:p w:rsidR="00902557" w:rsidRPr="008206B6" w:rsidRDefault="00902557" w:rsidP="009025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31"/>
      <w:bookmarkEnd w:id="0"/>
      <w:r w:rsidRPr="008206B6">
        <w:rPr>
          <w:rFonts w:ascii="Times New Roman" w:hAnsi="Times New Roman" w:cs="Times New Roman"/>
          <w:sz w:val="26"/>
          <w:szCs w:val="26"/>
        </w:rPr>
        <w:t>ОТЧЕТ</w:t>
      </w:r>
    </w:p>
    <w:p w:rsidR="00902557" w:rsidRPr="008206B6" w:rsidRDefault="00902557" w:rsidP="009025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о расходовании иного межбюджетного трансферта </w:t>
      </w:r>
      <w:proofErr w:type="gramStart"/>
      <w:r w:rsidR="00255C80" w:rsidRPr="008206B6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255C80" w:rsidRPr="008206B6">
        <w:rPr>
          <w:rFonts w:ascii="Times New Roman" w:hAnsi="Times New Roman" w:cs="Times New Roman"/>
          <w:sz w:val="26"/>
          <w:szCs w:val="26"/>
        </w:rPr>
        <w:t xml:space="preserve"> из бюджета муниципального образования Котельничский муниципальный район Кировской области бюджету муниципального образования </w:t>
      </w:r>
      <w:r w:rsidRPr="008206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5C80" w:rsidRPr="008206B6">
        <w:rPr>
          <w:rFonts w:ascii="Times New Roman" w:hAnsi="Times New Roman" w:cs="Times New Roman"/>
          <w:sz w:val="26"/>
          <w:szCs w:val="26"/>
        </w:rPr>
        <w:t>________сельское</w:t>
      </w:r>
      <w:proofErr w:type="spellEnd"/>
      <w:r w:rsidR="00255C80" w:rsidRPr="008206B6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255C80" w:rsidRPr="008206B6">
        <w:rPr>
          <w:rFonts w:ascii="Times New Roman" w:hAnsi="Times New Roman" w:cs="Times New Roman"/>
          <w:sz w:val="26"/>
          <w:szCs w:val="26"/>
        </w:rPr>
        <w:t>Котельничского</w:t>
      </w:r>
      <w:proofErr w:type="spellEnd"/>
      <w:r w:rsidR="00255C80" w:rsidRPr="008206B6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  <w:r w:rsidRPr="008206B6">
        <w:rPr>
          <w:rFonts w:ascii="Times New Roman" w:hAnsi="Times New Roman" w:cs="Times New Roman"/>
          <w:sz w:val="26"/>
          <w:szCs w:val="26"/>
        </w:rPr>
        <w:t xml:space="preserve"> на организацию временной  занятости населения,  направленную на борьбу с борщевиком </w:t>
      </w:r>
      <w:r w:rsidR="00255C80" w:rsidRPr="008206B6">
        <w:rPr>
          <w:rFonts w:ascii="Times New Roman" w:hAnsi="Times New Roman" w:cs="Times New Roman"/>
          <w:sz w:val="26"/>
          <w:szCs w:val="26"/>
        </w:rPr>
        <w:t>по состоянию на "01</w:t>
      </w:r>
      <w:r w:rsidRPr="008206B6">
        <w:rPr>
          <w:rFonts w:ascii="Times New Roman" w:hAnsi="Times New Roman" w:cs="Times New Roman"/>
          <w:sz w:val="26"/>
          <w:szCs w:val="26"/>
        </w:rPr>
        <w:t>" __________ 20___ года</w:t>
      </w:r>
    </w:p>
    <w:p w:rsidR="00902557" w:rsidRPr="008206B6" w:rsidRDefault="00902557" w:rsidP="00902557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0"/>
        <w:gridCol w:w="2745"/>
        <w:gridCol w:w="1900"/>
        <w:gridCol w:w="1595"/>
        <w:gridCol w:w="1560"/>
        <w:gridCol w:w="1450"/>
      </w:tblGrid>
      <w:tr w:rsidR="00902557" w:rsidRPr="008206B6" w:rsidTr="00902557">
        <w:trPr>
          <w:trHeight w:val="1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 xml:space="preserve"> N </w:t>
            </w:r>
          </w:p>
          <w:p w:rsidR="00902557" w:rsidRPr="008206B6" w:rsidRDefault="00902557" w:rsidP="00902557">
            <w:pPr>
              <w:widowControl w:val="0"/>
              <w:rPr>
                <w:sz w:val="26"/>
                <w:szCs w:val="26"/>
              </w:rPr>
            </w:pPr>
            <w:proofErr w:type="spellStart"/>
            <w:proofErr w:type="gramStart"/>
            <w:r w:rsidRPr="008206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06B6">
              <w:rPr>
                <w:sz w:val="26"/>
                <w:szCs w:val="26"/>
              </w:rPr>
              <w:t>/</w:t>
            </w:r>
            <w:proofErr w:type="spellStart"/>
            <w:r w:rsidRPr="008206B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Наименование направления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расходования средств</w:t>
            </w:r>
            <w:r w:rsidR="00255C80" w:rsidRPr="008206B6">
              <w:rPr>
                <w:sz w:val="26"/>
                <w:szCs w:val="26"/>
              </w:rPr>
              <w:t xml:space="preserve"> иных межбюджетных трансфертов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557" w:rsidRPr="008206B6" w:rsidRDefault="00255C80" w:rsidP="00255C80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Стоимость работ</w:t>
            </w:r>
            <w:r w:rsidR="00902557" w:rsidRPr="008206B6">
              <w:rPr>
                <w:sz w:val="26"/>
                <w:szCs w:val="26"/>
              </w:rPr>
              <w:t xml:space="preserve"> </w:t>
            </w:r>
            <w:r w:rsidRPr="008206B6">
              <w:rPr>
                <w:sz w:val="26"/>
                <w:szCs w:val="26"/>
              </w:rPr>
              <w:t>по заключенному контракту (договору)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Лимиты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Объем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фактически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выполненных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работ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Кассовый</w:t>
            </w:r>
          </w:p>
          <w:p w:rsidR="00902557" w:rsidRPr="008206B6" w:rsidRDefault="00902557" w:rsidP="00902557">
            <w:pPr>
              <w:widowControl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расход</w:t>
            </w:r>
          </w:p>
        </w:tc>
      </w:tr>
      <w:tr w:rsidR="00902557" w:rsidRPr="008206B6" w:rsidTr="00902557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8206B6">
              <w:rPr>
                <w:sz w:val="26"/>
                <w:szCs w:val="26"/>
              </w:rPr>
              <w:t>6</w:t>
            </w:r>
          </w:p>
        </w:tc>
      </w:tr>
      <w:tr w:rsidR="00902557" w:rsidRPr="008206B6" w:rsidTr="00902557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902557" w:rsidRPr="008206B6" w:rsidTr="00902557"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557" w:rsidRPr="008206B6" w:rsidRDefault="00902557" w:rsidP="00902557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902557" w:rsidRPr="008206B6" w:rsidRDefault="00902557" w:rsidP="00902557">
      <w:pPr>
        <w:widowControl w:val="0"/>
        <w:jc w:val="both"/>
        <w:rPr>
          <w:sz w:val="26"/>
          <w:szCs w:val="26"/>
        </w:rPr>
      </w:pP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                                Глава администрации </w:t>
      </w:r>
      <w:r w:rsidR="00255C80" w:rsidRPr="008206B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8206B6">
        <w:rPr>
          <w:rFonts w:ascii="Times New Roman" w:hAnsi="Times New Roman" w:cs="Times New Roman"/>
          <w:sz w:val="26"/>
          <w:szCs w:val="26"/>
        </w:rPr>
        <w:t>поселения ____________</w:t>
      </w: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                                 Главный бухгалтер ________________________</w:t>
      </w: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                                 Исполнитель ______________________________</w:t>
      </w: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                                 тел.</w:t>
      </w:r>
    </w:p>
    <w:p w:rsidR="00902557" w:rsidRPr="008206B6" w:rsidRDefault="00902557" w:rsidP="0090255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06B6">
        <w:rPr>
          <w:rFonts w:ascii="Times New Roman" w:hAnsi="Times New Roman" w:cs="Times New Roman"/>
          <w:sz w:val="26"/>
          <w:szCs w:val="26"/>
        </w:rPr>
        <w:t xml:space="preserve">                                 "___" ___________ 20___ г.</w:t>
      </w:r>
    </w:p>
    <w:p w:rsidR="00902557" w:rsidRPr="008206B6" w:rsidRDefault="00902557" w:rsidP="00902557">
      <w:pPr>
        <w:widowControl w:val="0"/>
        <w:jc w:val="both"/>
        <w:rPr>
          <w:sz w:val="26"/>
          <w:szCs w:val="26"/>
        </w:rPr>
      </w:pPr>
    </w:p>
    <w:p w:rsidR="00902557" w:rsidRPr="008206B6" w:rsidRDefault="00902557" w:rsidP="00902557">
      <w:pPr>
        <w:widowControl w:val="0"/>
        <w:jc w:val="both"/>
        <w:rPr>
          <w:sz w:val="26"/>
          <w:szCs w:val="26"/>
        </w:rPr>
      </w:pPr>
    </w:p>
    <w:p w:rsidR="00D20FD7" w:rsidRPr="008206B6" w:rsidRDefault="00D20FD7">
      <w:pPr>
        <w:rPr>
          <w:sz w:val="26"/>
          <w:szCs w:val="26"/>
        </w:rPr>
      </w:pPr>
    </w:p>
    <w:sectPr w:rsidR="00D20FD7" w:rsidRPr="008206B6" w:rsidSect="00902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855" w:right="851" w:bottom="567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9C" w:rsidRDefault="00B0149C">
      <w:r>
        <w:separator/>
      </w:r>
    </w:p>
  </w:endnote>
  <w:endnote w:type="continuationSeparator" w:id="1">
    <w:p w:rsidR="00B0149C" w:rsidRDefault="00B0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C" w:rsidRDefault="00B014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C" w:rsidRDefault="00B0149C">
    <w:pPr>
      <w:pStyle w:val="a5"/>
    </w:pPr>
    <w:r>
      <w:t xml:space="preserve">  </w:t>
    </w:r>
    <w:fldSimple w:instr=" AUTHOR ">
      <w:r w:rsidR="00E86055">
        <w:rPr>
          <w:noProof/>
        </w:rPr>
        <w:t>User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C" w:rsidRDefault="00B014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9C" w:rsidRDefault="00B0149C">
      <w:r>
        <w:separator/>
      </w:r>
    </w:p>
  </w:footnote>
  <w:footnote w:type="continuationSeparator" w:id="1">
    <w:p w:rsidR="00B0149C" w:rsidRDefault="00B01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C" w:rsidRDefault="00B014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C" w:rsidRDefault="00B014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C" w:rsidRDefault="00B014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84F"/>
    <w:multiLevelType w:val="multilevel"/>
    <w:tmpl w:val="4A561A5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C6DD0"/>
    <w:multiLevelType w:val="multilevel"/>
    <w:tmpl w:val="F558E6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BA13D2"/>
    <w:multiLevelType w:val="multilevel"/>
    <w:tmpl w:val="F34E77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B333B"/>
    <w:multiLevelType w:val="multilevel"/>
    <w:tmpl w:val="C1B240F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45A67"/>
    <w:multiLevelType w:val="hybridMultilevel"/>
    <w:tmpl w:val="E1B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36175"/>
    <w:multiLevelType w:val="multilevel"/>
    <w:tmpl w:val="C130CFA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641BAA"/>
    <w:multiLevelType w:val="multilevel"/>
    <w:tmpl w:val="3F7861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557"/>
    <w:rsid w:val="000077CA"/>
    <w:rsid w:val="00017337"/>
    <w:rsid w:val="00021B4E"/>
    <w:rsid w:val="00022A14"/>
    <w:rsid w:val="00035758"/>
    <w:rsid w:val="000B5157"/>
    <w:rsid w:val="00151D86"/>
    <w:rsid w:val="001A6AF9"/>
    <w:rsid w:val="002138E4"/>
    <w:rsid w:val="0021513D"/>
    <w:rsid w:val="0024544E"/>
    <w:rsid w:val="00255C80"/>
    <w:rsid w:val="002C2832"/>
    <w:rsid w:val="002D589E"/>
    <w:rsid w:val="00361271"/>
    <w:rsid w:val="003F6E0A"/>
    <w:rsid w:val="0040721C"/>
    <w:rsid w:val="00451EA6"/>
    <w:rsid w:val="004B5819"/>
    <w:rsid w:val="00507F0B"/>
    <w:rsid w:val="00531591"/>
    <w:rsid w:val="0055122B"/>
    <w:rsid w:val="00560BAD"/>
    <w:rsid w:val="005B6FC5"/>
    <w:rsid w:val="005C474D"/>
    <w:rsid w:val="00687D38"/>
    <w:rsid w:val="006F1ED2"/>
    <w:rsid w:val="007132A7"/>
    <w:rsid w:val="007407D9"/>
    <w:rsid w:val="007C58EA"/>
    <w:rsid w:val="007D66BB"/>
    <w:rsid w:val="008065EB"/>
    <w:rsid w:val="008206B6"/>
    <w:rsid w:val="00820738"/>
    <w:rsid w:val="008A62A7"/>
    <w:rsid w:val="00902557"/>
    <w:rsid w:val="009241E0"/>
    <w:rsid w:val="00942F1A"/>
    <w:rsid w:val="009A30B5"/>
    <w:rsid w:val="009A312A"/>
    <w:rsid w:val="009A69C6"/>
    <w:rsid w:val="00AB0568"/>
    <w:rsid w:val="00AE6B76"/>
    <w:rsid w:val="00AF6892"/>
    <w:rsid w:val="00B0149C"/>
    <w:rsid w:val="00B30701"/>
    <w:rsid w:val="00B914C3"/>
    <w:rsid w:val="00BC7BF8"/>
    <w:rsid w:val="00C0535D"/>
    <w:rsid w:val="00C47599"/>
    <w:rsid w:val="00CE40B0"/>
    <w:rsid w:val="00CF3A77"/>
    <w:rsid w:val="00CF3AEB"/>
    <w:rsid w:val="00D20FD7"/>
    <w:rsid w:val="00D47D8C"/>
    <w:rsid w:val="00DB5BD9"/>
    <w:rsid w:val="00E2308A"/>
    <w:rsid w:val="00E35D2B"/>
    <w:rsid w:val="00E761AA"/>
    <w:rsid w:val="00E86055"/>
    <w:rsid w:val="00EC0DF4"/>
    <w:rsid w:val="00F12D54"/>
    <w:rsid w:val="00FB0650"/>
    <w:rsid w:val="00F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F3AEB"/>
    <w:pPr>
      <w:keepNext/>
      <w:suppressAutoHyphens w:val="0"/>
      <w:overflowPunct/>
      <w:autoSpaceDE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55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02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90255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9025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0255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902557"/>
    <w:pPr>
      <w:suppressLineNumbers/>
    </w:pPr>
  </w:style>
  <w:style w:type="character" w:customStyle="1" w:styleId="a8">
    <w:name w:val="Основной текст_"/>
    <w:basedOn w:val="a0"/>
    <w:link w:val="4"/>
    <w:rsid w:val="002C28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2C2832"/>
    <w:pPr>
      <w:shd w:val="clear" w:color="auto" w:fill="FFFFFF"/>
      <w:suppressAutoHyphens w:val="0"/>
      <w:overflowPunct/>
      <w:autoSpaceDE/>
      <w:spacing w:line="322" w:lineRule="exact"/>
      <w:textAlignment w:val="auto"/>
    </w:pPr>
    <w:rPr>
      <w:sz w:val="26"/>
      <w:szCs w:val="26"/>
      <w:lang w:eastAsia="en-US"/>
    </w:rPr>
  </w:style>
  <w:style w:type="character" w:customStyle="1" w:styleId="2">
    <w:name w:val="Основной текст2"/>
    <w:basedOn w:val="a8"/>
    <w:rsid w:val="002C2832"/>
    <w:rPr>
      <w:u w:val="single"/>
    </w:rPr>
  </w:style>
  <w:style w:type="character" w:customStyle="1" w:styleId="20">
    <w:name w:val="Основной текст (2)_"/>
    <w:basedOn w:val="a0"/>
    <w:link w:val="21"/>
    <w:rsid w:val="002C2832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character" w:customStyle="1" w:styleId="31">
    <w:name w:val="Основной текст3"/>
    <w:basedOn w:val="a8"/>
    <w:rsid w:val="002C2832"/>
    <w:rPr>
      <w:u w:val="single"/>
    </w:rPr>
  </w:style>
  <w:style w:type="paragraph" w:customStyle="1" w:styleId="21">
    <w:name w:val="Основной текст (2)"/>
    <w:basedOn w:val="a"/>
    <w:link w:val="20"/>
    <w:rsid w:val="002C2832"/>
    <w:pPr>
      <w:shd w:val="clear" w:color="auto" w:fill="FFFFFF"/>
      <w:suppressAutoHyphens w:val="0"/>
      <w:overflowPunct/>
      <w:autoSpaceDE/>
      <w:spacing w:after="240" w:line="0" w:lineRule="atLeast"/>
      <w:textAlignment w:val="auto"/>
    </w:pPr>
    <w:rPr>
      <w:rFonts w:ascii="Arial Unicode MS" w:eastAsia="Arial Unicode MS" w:hAnsi="Arial Unicode MS" w:cs="Arial Unicode MS"/>
      <w:sz w:val="9"/>
      <w:szCs w:val="9"/>
      <w:lang w:eastAsia="en-US"/>
    </w:rPr>
  </w:style>
  <w:style w:type="character" w:customStyle="1" w:styleId="30">
    <w:name w:val="Заголовок 3 Знак"/>
    <w:basedOn w:val="a0"/>
    <w:link w:val="3"/>
    <w:rsid w:val="00CF3AE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1A6AF9"/>
    <w:pPr>
      <w:overflowPunct/>
      <w:autoSpaceDE/>
      <w:jc w:val="both"/>
      <w:textAlignment w:val="auto"/>
    </w:pPr>
    <w:rPr>
      <w:rFonts w:cs="Calibri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A6AF9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onsPlusNormal">
    <w:name w:val="ConsPlusNormal"/>
    <w:rsid w:val="001A6AF9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Preformat">
    <w:name w:val="Preformat"/>
    <w:rsid w:val="001A6AF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List Paragraph"/>
    <w:basedOn w:val="a"/>
    <w:qFormat/>
    <w:rsid w:val="001A6AF9"/>
    <w:pPr>
      <w:ind w:left="720"/>
    </w:pPr>
    <w:rPr>
      <w:rFonts w:cs="Calibri"/>
    </w:rPr>
  </w:style>
  <w:style w:type="paragraph" w:styleId="ac">
    <w:name w:val="Balloon Text"/>
    <w:basedOn w:val="a"/>
    <w:link w:val="ad"/>
    <w:uiPriority w:val="99"/>
    <w:semiHidden/>
    <w:unhideWhenUsed/>
    <w:rsid w:val="003612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2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CD81-1BF7-47FD-8528-022C3408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2017-04-17T10:45:00Z</cp:lastPrinted>
  <dcterms:created xsi:type="dcterms:W3CDTF">2017-04-17T10:47:00Z</dcterms:created>
  <dcterms:modified xsi:type="dcterms:W3CDTF">2017-04-17T10:47:00Z</dcterms:modified>
</cp:coreProperties>
</file>